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117FC" w14:textId="77777777" w:rsidR="00A751FF" w:rsidRDefault="00A751FF">
      <w:pPr>
        <w:jc w:val="center"/>
        <w:rPr>
          <w:b/>
          <w:sz w:val="48"/>
          <w:szCs w:val="48"/>
        </w:rPr>
      </w:pPr>
    </w:p>
    <w:p w14:paraId="330117FD" w14:textId="77777777" w:rsidR="00A751FF" w:rsidRDefault="00A751FF">
      <w:pPr>
        <w:jc w:val="center"/>
        <w:rPr>
          <w:b/>
          <w:sz w:val="48"/>
          <w:szCs w:val="48"/>
        </w:rPr>
      </w:pPr>
    </w:p>
    <w:p w14:paraId="330117FE" w14:textId="77777777" w:rsidR="00A751FF" w:rsidRDefault="00543B48">
      <w:pPr>
        <w:jc w:val="center"/>
        <w:rPr>
          <w:b/>
          <w:sz w:val="48"/>
          <w:szCs w:val="48"/>
        </w:rPr>
      </w:pPr>
      <w:r>
        <w:rPr>
          <w:b/>
          <w:color w:val="000000"/>
          <w:sz w:val="48"/>
          <w:szCs w:val="48"/>
        </w:rPr>
        <w:t xml:space="preserve">Nõgiaru </w:t>
      </w:r>
      <w:r>
        <w:rPr>
          <w:b/>
          <w:color w:val="000000" w:themeColor="text1"/>
          <w:sz w:val="48"/>
          <w:szCs w:val="48"/>
        </w:rPr>
        <w:t xml:space="preserve">RAAMATUKOGU </w:t>
      </w:r>
      <w:r>
        <w:rPr>
          <w:b/>
          <w:sz w:val="48"/>
          <w:szCs w:val="48"/>
        </w:rPr>
        <w:br/>
        <w:t>2025. AASTA TEGEVUSE ARUANNE</w:t>
      </w:r>
    </w:p>
    <w:p w14:paraId="330117FF" w14:textId="77777777" w:rsidR="00A751FF" w:rsidRDefault="00A751FF">
      <w:pPr>
        <w:jc w:val="center"/>
        <w:rPr>
          <w:b/>
          <w:szCs w:val="24"/>
        </w:rPr>
      </w:pPr>
    </w:p>
    <w:p w14:paraId="33011800" w14:textId="77777777" w:rsidR="00A751FF" w:rsidRDefault="00A751FF">
      <w:pPr>
        <w:jc w:val="center"/>
        <w:rPr>
          <w:b/>
          <w:szCs w:val="24"/>
        </w:rPr>
      </w:pPr>
    </w:p>
    <w:p w14:paraId="33011801" w14:textId="77777777" w:rsidR="00A751FF" w:rsidRDefault="00A751FF">
      <w:pPr>
        <w:jc w:val="center"/>
        <w:rPr>
          <w:b/>
          <w:szCs w:val="24"/>
        </w:rPr>
      </w:pPr>
    </w:p>
    <w:p w14:paraId="33011802" w14:textId="77777777" w:rsidR="00A751FF" w:rsidRDefault="00A751FF">
      <w:pPr>
        <w:jc w:val="center"/>
        <w:rPr>
          <w:b/>
          <w:szCs w:val="24"/>
        </w:rPr>
      </w:pPr>
    </w:p>
    <w:p w14:paraId="33011803" w14:textId="77777777" w:rsidR="00A751FF" w:rsidRDefault="00A751FF">
      <w:pPr>
        <w:jc w:val="center"/>
        <w:rPr>
          <w:b/>
          <w:szCs w:val="24"/>
        </w:rPr>
      </w:pPr>
    </w:p>
    <w:p w14:paraId="33011804" w14:textId="77777777" w:rsidR="00A751FF" w:rsidRDefault="00A751FF">
      <w:pPr>
        <w:jc w:val="center"/>
        <w:rPr>
          <w:b/>
          <w:szCs w:val="24"/>
        </w:rPr>
      </w:pPr>
    </w:p>
    <w:p w14:paraId="33011805" w14:textId="77777777" w:rsidR="00A751FF" w:rsidRDefault="00A751FF">
      <w:pPr>
        <w:jc w:val="center"/>
        <w:rPr>
          <w:b/>
          <w:szCs w:val="24"/>
        </w:rPr>
      </w:pPr>
    </w:p>
    <w:p w14:paraId="33011806" w14:textId="77777777" w:rsidR="00A751FF" w:rsidRDefault="00A751FF">
      <w:pPr>
        <w:jc w:val="center"/>
        <w:rPr>
          <w:b/>
          <w:szCs w:val="24"/>
        </w:rPr>
      </w:pPr>
    </w:p>
    <w:p w14:paraId="33011807" w14:textId="77777777" w:rsidR="00A751FF" w:rsidRDefault="00A751FF">
      <w:pPr>
        <w:jc w:val="center"/>
        <w:rPr>
          <w:b/>
          <w:szCs w:val="24"/>
        </w:rPr>
      </w:pPr>
    </w:p>
    <w:p w14:paraId="33011808" w14:textId="77777777" w:rsidR="00A751FF" w:rsidRDefault="00A751FF">
      <w:pPr>
        <w:jc w:val="center"/>
        <w:rPr>
          <w:b/>
          <w:szCs w:val="24"/>
        </w:rPr>
      </w:pPr>
    </w:p>
    <w:p w14:paraId="33011809" w14:textId="77777777" w:rsidR="00A751FF" w:rsidRDefault="00A751FF">
      <w:pPr>
        <w:jc w:val="center"/>
        <w:rPr>
          <w:b/>
          <w:szCs w:val="24"/>
        </w:rPr>
      </w:pPr>
    </w:p>
    <w:p w14:paraId="3301180A" w14:textId="77777777" w:rsidR="00A751FF" w:rsidRDefault="00A751FF">
      <w:pPr>
        <w:jc w:val="center"/>
        <w:rPr>
          <w:b/>
          <w:szCs w:val="24"/>
        </w:rPr>
      </w:pPr>
    </w:p>
    <w:p w14:paraId="3301180B" w14:textId="77777777" w:rsidR="00A751FF" w:rsidRDefault="00A751FF">
      <w:pPr>
        <w:jc w:val="center"/>
        <w:rPr>
          <w:b/>
          <w:szCs w:val="24"/>
        </w:rPr>
      </w:pPr>
    </w:p>
    <w:p w14:paraId="3301180C" w14:textId="77777777" w:rsidR="00A751FF" w:rsidRDefault="00A751FF">
      <w:pPr>
        <w:jc w:val="center"/>
        <w:rPr>
          <w:b/>
          <w:szCs w:val="24"/>
        </w:rPr>
      </w:pPr>
    </w:p>
    <w:p w14:paraId="3301180D" w14:textId="77777777" w:rsidR="00A751FF" w:rsidRDefault="00543B48">
      <w:pPr>
        <w:jc w:val="center"/>
        <w:rPr>
          <w:rFonts w:cs="Times New Roman"/>
        </w:rPr>
      </w:pPr>
      <w:r>
        <w:rPr>
          <w:color w:val="000000"/>
          <w:szCs w:val="24"/>
        </w:rPr>
        <w:t xml:space="preserve">Nõgiaru </w:t>
      </w:r>
      <w:r>
        <w:rPr>
          <w:color w:val="FF0000"/>
          <w:szCs w:val="24"/>
        </w:rPr>
        <w:t xml:space="preserve">  </w:t>
      </w:r>
      <w:r>
        <w:rPr>
          <w:szCs w:val="24"/>
        </w:rPr>
        <w:t>2025</w:t>
      </w:r>
      <w:r>
        <w:br w:type="page"/>
      </w:r>
    </w:p>
    <w:p w14:paraId="3301180E" w14:textId="77777777" w:rsidR="00A751FF" w:rsidRDefault="00543B48">
      <w:pPr>
        <w:rPr>
          <w:rFonts w:cs="Times New Roman"/>
          <w:b/>
          <w:bCs/>
        </w:rPr>
      </w:pPr>
      <w:r>
        <w:rPr>
          <w:rFonts w:cs="Times New Roman"/>
          <w:b/>
          <w:bCs/>
        </w:rPr>
        <w:lastRenderedPageBreak/>
        <w:t>Sisukord</w:t>
      </w:r>
    </w:p>
    <w:sdt>
      <w:sdtPr>
        <w:id w:val="143406672"/>
        <w:docPartObj>
          <w:docPartGallery w:val="Table of Contents"/>
          <w:docPartUnique/>
        </w:docPartObj>
      </w:sdtPr>
      <w:sdtEndPr/>
      <w:sdtContent>
        <w:p w14:paraId="7E1814D8" w14:textId="69CFD663" w:rsidR="0024667F" w:rsidRDefault="00543B48">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 xml:space="preserve"> TOC \z \o "1-1" \u </w:instrText>
          </w:r>
          <w:r>
            <w:rPr>
              <w:rStyle w:val="Registrilink"/>
              <w:rFonts w:cs="Times New Roman"/>
            </w:rPr>
            <w:fldChar w:fldCharType="separate"/>
          </w:r>
          <w:r w:rsidR="0024667F" w:rsidRPr="00DB1ECA">
            <w:rPr>
              <w:rFonts w:cs="Times New Roman"/>
              <w:noProof/>
            </w:rPr>
            <w:t>1</w:t>
          </w:r>
          <w:r w:rsidR="0024667F">
            <w:rPr>
              <w:rFonts w:asciiTheme="minorHAnsi" w:eastAsiaTheme="minorEastAsia" w:hAnsiTheme="minorHAnsi"/>
              <w:noProof/>
              <w:szCs w:val="24"/>
              <w:lang w:eastAsia="et-EE"/>
            </w:rPr>
            <w:tab/>
          </w:r>
          <w:r w:rsidR="0024667F" w:rsidRPr="00DB1ECA">
            <w:rPr>
              <w:rFonts w:cs="Times New Roman"/>
              <w:noProof/>
            </w:rPr>
            <w:t>Aasta lühikokkuvõte</w:t>
          </w:r>
          <w:r w:rsidR="0024667F">
            <w:rPr>
              <w:noProof/>
              <w:webHidden/>
            </w:rPr>
            <w:tab/>
          </w:r>
          <w:r w:rsidR="0024667F">
            <w:rPr>
              <w:noProof/>
              <w:webHidden/>
            </w:rPr>
            <w:fldChar w:fldCharType="begin"/>
          </w:r>
          <w:r w:rsidR="0024667F">
            <w:rPr>
              <w:noProof/>
              <w:webHidden/>
            </w:rPr>
            <w:instrText xml:space="preserve"> PAGEREF _Toc225945695 \h </w:instrText>
          </w:r>
          <w:r w:rsidR="0024667F">
            <w:rPr>
              <w:noProof/>
              <w:webHidden/>
            </w:rPr>
          </w:r>
          <w:r w:rsidR="0024667F">
            <w:rPr>
              <w:noProof/>
              <w:webHidden/>
            </w:rPr>
            <w:fldChar w:fldCharType="separate"/>
          </w:r>
          <w:r w:rsidR="0024667F">
            <w:rPr>
              <w:noProof/>
              <w:webHidden/>
            </w:rPr>
            <w:t>3</w:t>
          </w:r>
          <w:r w:rsidR="0024667F">
            <w:rPr>
              <w:noProof/>
              <w:webHidden/>
            </w:rPr>
            <w:fldChar w:fldCharType="end"/>
          </w:r>
        </w:p>
        <w:p w14:paraId="7CE4A2BE" w14:textId="44690F92" w:rsidR="0024667F" w:rsidRDefault="0024667F">
          <w:pPr>
            <w:pStyle w:val="SK1"/>
            <w:tabs>
              <w:tab w:val="left" w:pos="480"/>
              <w:tab w:val="right" w:leader="dot" w:pos="9062"/>
            </w:tabs>
            <w:rPr>
              <w:rFonts w:asciiTheme="minorHAnsi" w:eastAsiaTheme="minorEastAsia" w:hAnsiTheme="minorHAnsi"/>
              <w:noProof/>
              <w:szCs w:val="24"/>
              <w:lang w:eastAsia="et-EE"/>
            </w:rPr>
          </w:pPr>
          <w:r w:rsidRPr="00DB1ECA">
            <w:rPr>
              <w:rFonts w:cs="Times New Roman"/>
              <w:noProof/>
            </w:rPr>
            <w:t>2</w:t>
          </w:r>
          <w:r>
            <w:rPr>
              <w:rFonts w:asciiTheme="minorHAnsi" w:eastAsiaTheme="minorEastAsia" w:hAnsiTheme="minorHAnsi"/>
              <w:noProof/>
              <w:szCs w:val="24"/>
              <w:lang w:eastAsia="et-EE"/>
            </w:rPr>
            <w:tab/>
          </w:r>
          <w:r w:rsidRPr="00DB1ECA">
            <w:rPr>
              <w:rFonts w:cs="Times New Roman"/>
              <w:noProof/>
            </w:rPr>
            <w:t>Juhtimine ja personal</w:t>
          </w:r>
          <w:r>
            <w:rPr>
              <w:noProof/>
              <w:webHidden/>
            </w:rPr>
            <w:tab/>
          </w:r>
          <w:r>
            <w:rPr>
              <w:noProof/>
              <w:webHidden/>
            </w:rPr>
            <w:fldChar w:fldCharType="begin"/>
          </w:r>
          <w:r>
            <w:rPr>
              <w:noProof/>
              <w:webHidden/>
            </w:rPr>
            <w:instrText xml:space="preserve"> PAGEREF _Toc225945696 \h </w:instrText>
          </w:r>
          <w:r>
            <w:rPr>
              <w:noProof/>
              <w:webHidden/>
            </w:rPr>
          </w:r>
          <w:r>
            <w:rPr>
              <w:noProof/>
              <w:webHidden/>
            </w:rPr>
            <w:fldChar w:fldCharType="separate"/>
          </w:r>
          <w:r>
            <w:rPr>
              <w:noProof/>
              <w:webHidden/>
            </w:rPr>
            <w:t>4</w:t>
          </w:r>
          <w:r>
            <w:rPr>
              <w:noProof/>
              <w:webHidden/>
            </w:rPr>
            <w:fldChar w:fldCharType="end"/>
          </w:r>
        </w:p>
        <w:p w14:paraId="6A445206" w14:textId="152EAB77" w:rsidR="0024667F" w:rsidRDefault="0024667F">
          <w:pPr>
            <w:pStyle w:val="SK1"/>
            <w:tabs>
              <w:tab w:val="left" w:pos="480"/>
              <w:tab w:val="right" w:leader="dot" w:pos="9062"/>
            </w:tabs>
            <w:rPr>
              <w:rFonts w:asciiTheme="minorHAnsi" w:eastAsiaTheme="minorEastAsia" w:hAnsiTheme="minorHAnsi"/>
              <w:noProof/>
              <w:szCs w:val="24"/>
              <w:lang w:eastAsia="et-EE"/>
            </w:rPr>
          </w:pPr>
          <w:r>
            <w:rPr>
              <w:noProof/>
            </w:rPr>
            <w:t>3</w:t>
          </w:r>
          <w:r>
            <w:rPr>
              <w:rFonts w:asciiTheme="minorHAnsi" w:eastAsiaTheme="minorEastAsia" w:hAnsiTheme="minorHAnsi"/>
              <w:noProof/>
              <w:szCs w:val="24"/>
              <w:lang w:eastAsia="et-EE"/>
            </w:rPr>
            <w:tab/>
          </w:r>
          <w:r>
            <w:rPr>
              <w:noProof/>
            </w:rPr>
            <w:t>Hoone ja ruum. Ligipääsetavus. Innovatsioon</w:t>
          </w:r>
          <w:r>
            <w:rPr>
              <w:noProof/>
              <w:webHidden/>
            </w:rPr>
            <w:tab/>
          </w:r>
          <w:r>
            <w:rPr>
              <w:noProof/>
              <w:webHidden/>
            </w:rPr>
            <w:fldChar w:fldCharType="begin"/>
          </w:r>
          <w:r>
            <w:rPr>
              <w:noProof/>
              <w:webHidden/>
            </w:rPr>
            <w:instrText xml:space="preserve"> PAGEREF _Toc225945697 \h </w:instrText>
          </w:r>
          <w:r>
            <w:rPr>
              <w:noProof/>
              <w:webHidden/>
            </w:rPr>
          </w:r>
          <w:r>
            <w:rPr>
              <w:noProof/>
              <w:webHidden/>
            </w:rPr>
            <w:fldChar w:fldCharType="separate"/>
          </w:r>
          <w:r>
            <w:rPr>
              <w:noProof/>
              <w:webHidden/>
            </w:rPr>
            <w:t>6</w:t>
          </w:r>
          <w:r>
            <w:rPr>
              <w:noProof/>
              <w:webHidden/>
            </w:rPr>
            <w:fldChar w:fldCharType="end"/>
          </w:r>
        </w:p>
        <w:p w14:paraId="5A0BABE3" w14:textId="2B3DFACD" w:rsidR="0024667F" w:rsidRDefault="0024667F">
          <w:pPr>
            <w:pStyle w:val="SK1"/>
            <w:tabs>
              <w:tab w:val="left" w:pos="480"/>
              <w:tab w:val="right" w:leader="dot" w:pos="9062"/>
            </w:tabs>
            <w:rPr>
              <w:rFonts w:asciiTheme="minorHAnsi" w:eastAsiaTheme="minorEastAsia" w:hAnsiTheme="minorHAnsi"/>
              <w:noProof/>
              <w:szCs w:val="24"/>
              <w:lang w:eastAsia="et-EE"/>
            </w:rPr>
          </w:pPr>
          <w:r>
            <w:rPr>
              <w:noProof/>
            </w:rPr>
            <w:t>4</w:t>
          </w:r>
          <w:r>
            <w:rPr>
              <w:rFonts w:asciiTheme="minorHAnsi" w:eastAsiaTheme="minorEastAsia" w:hAnsiTheme="minorHAnsi"/>
              <w:noProof/>
              <w:szCs w:val="24"/>
              <w:lang w:eastAsia="et-EE"/>
            </w:rPr>
            <w:tab/>
          </w:r>
          <w:r>
            <w:rPr>
              <w:noProof/>
            </w:rPr>
            <w:t>Kogude kujundamine</w:t>
          </w:r>
          <w:r>
            <w:rPr>
              <w:noProof/>
              <w:webHidden/>
            </w:rPr>
            <w:tab/>
          </w:r>
          <w:r>
            <w:rPr>
              <w:noProof/>
              <w:webHidden/>
            </w:rPr>
            <w:fldChar w:fldCharType="begin"/>
          </w:r>
          <w:r>
            <w:rPr>
              <w:noProof/>
              <w:webHidden/>
            </w:rPr>
            <w:instrText xml:space="preserve"> PAGEREF _Toc225945698 \h </w:instrText>
          </w:r>
          <w:r>
            <w:rPr>
              <w:noProof/>
              <w:webHidden/>
            </w:rPr>
          </w:r>
          <w:r>
            <w:rPr>
              <w:noProof/>
              <w:webHidden/>
            </w:rPr>
            <w:fldChar w:fldCharType="separate"/>
          </w:r>
          <w:r>
            <w:rPr>
              <w:noProof/>
              <w:webHidden/>
            </w:rPr>
            <w:t>8</w:t>
          </w:r>
          <w:r>
            <w:rPr>
              <w:noProof/>
              <w:webHidden/>
            </w:rPr>
            <w:fldChar w:fldCharType="end"/>
          </w:r>
        </w:p>
        <w:p w14:paraId="0CCDF909" w14:textId="2D2A5EDB" w:rsidR="0024667F" w:rsidRDefault="0024667F">
          <w:pPr>
            <w:pStyle w:val="SK1"/>
            <w:tabs>
              <w:tab w:val="left" w:pos="480"/>
              <w:tab w:val="right" w:leader="dot" w:pos="9062"/>
            </w:tabs>
            <w:rPr>
              <w:rFonts w:asciiTheme="minorHAnsi" w:eastAsiaTheme="minorEastAsia" w:hAnsiTheme="minorHAnsi"/>
              <w:noProof/>
              <w:szCs w:val="24"/>
              <w:lang w:eastAsia="et-EE"/>
            </w:rPr>
          </w:pPr>
          <w:r>
            <w:rPr>
              <w:noProof/>
            </w:rPr>
            <w:t>5</w:t>
          </w:r>
          <w:r>
            <w:rPr>
              <w:rFonts w:asciiTheme="minorHAnsi" w:eastAsiaTheme="minorEastAsia" w:hAnsiTheme="minorHAnsi"/>
              <w:noProof/>
              <w:szCs w:val="24"/>
              <w:lang w:eastAsia="et-EE"/>
            </w:rPr>
            <w:tab/>
          </w:r>
          <w:r>
            <w:rPr>
              <w:noProof/>
            </w:rPr>
            <w:t>Lugejateenindus ja raamatukoguteenused</w:t>
          </w:r>
          <w:r>
            <w:rPr>
              <w:noProof/>
              <w:webHidden/>
            </w:rPr>
            <w:tab/>
          </w:r>
          <w:r>
            <w:rPr>
              <w:noProof/>
              <w:webHidden/>
            </w:rPr>
            <w:fldChar w:fldCharType="begin"/>
          </w:r>
          <w:r>
            <w:rPr>
              <w:noProof/>
              <w:webHidden/>
            </w:rPr>
            <w:instrText xml:space="preserve"> PAGEREF _Toc225945699 \h </w:instrText>
          </w:r>
          <w:r>
            <w:rPr>
              <w:noProof/>
              <w:webHidden/>
            </w:rPr>
          </w:r>
          <w:r>
            <w:rPr>
              <w:noProof/>
              <w:webHidden/>
            </w:rPr>
            <w:fldChar w:fldCharType="separate"/>
          </w:r>
          <w:r>
            <w:rPr>
              <w:noProof/>
              <w:webHidden/>
            </w:rPr>
            <w:t>9</w:t>
          </w:r>
          <w:r>
            <w:rPr>
              <w:noProof/>
              <w:webHidden/>
            </w:rPr>
            <w:fldChar w:fldCharType="end"/>
          </w:r>
        </w:p>
        <w:p w14:paraId="54D79261" w14:textId="2066173F" w:rsidR="0024667F" w:rsidRDefault="0024667F">
          <w:pPr>
            <w:pStyle w:val="SK1"/>
            <w:tabs>
              <w:tab w:val="left" w:pos="480"/>
              <w:tab w:val="right" w:leader="dot" w:pos="9062"/>
            </w:tabs>
            <w:rPr>
              <w:rFonts w:asciiTheme="minorHAnsi" w:eastAsiaTheme="minorEastAsia" w:hAnsiTheme="minorHAnsi"/>
              <w:noProof/>
              <w:szCs w:val="24"/>
              <w:lang w:eastAsia="et-EE"/>
            </w:rPr>
          </w:pPr>
          <w:r>
            <w:rPr>
              <w:noProof/>
            </w:rPr>
            <w:t>6</w:t>
          </w:r>
          <w:r>
            <w:rPr>
              <w:rFonts w:asciiTheme="minorHAnsi" w:eastAsiaTheme="minorEastAsia" w:hAnsiTheme="minorHAnsi"/>
              <w:noProof/>
              <w:szCs w:val="24"/>
              <w:lang w:eastAsia="et-EE"/>
            </w:rPr>
            <w:tab/>
          </w:r>
          <w:r>
            <w:rPr>
              <w:noProof/>
            </w:rPr>
            <w:t>Raamatukogu turundus</w:t>
          </w:r>
          <w:r>
            <w:rPr>
              <w:noProof/>
              <w:webHidden/>
            </w:rPr>
            <w:tab/>
          </w:r>
          <w:r>
            <w:rPr>
              <w:noProof/>
              <w:webHidden/>
            </w:rPr>
            <w:fldChar w:fldCharType="begin"/>
          </w:r>
          <w:r>
            <w:rPr>
              <w:noProof/>
              <w:webHidden/>
            </w:rPr>
            <w:instrText xml:space="preserve"> PAGEREF _Toc225945700 \h </w:instrText>
          </w:r>
          <w:r>
            <w:rPr>
              <w:noProof/>
              <w:webHidden/>
            </w:rPr>
          </w:r>
          <w:r>
            <w:rPr>
              <w:noProof/>
              <w:webHidden/>
            </w:rPr>
            <w:fldChar w:fldCharType="separate"/>
          </w:r>
          <w:r>
            <w:rPr>
              <w:noProof/>
              <w:webHidden/>
            </w:rPr>
            <w:t>12</w:t>
          </w:r>
          <w:r>
            <w:rPr>
              <w:noProof/>
              <w:webHidden/>
            </w:rPr>
            <w:fldChar w:fldCharType="end"/>
          </w:r>
        </w:p>
        <w:p w14:paraId="6D177159" w14:textId="38AE6A43" w:rsidR="0024667F" w:rsidRDefault="0024667F">
          <w:pPr>
            <w:pStyle w:val="SK1"/>
            <w:tabs>
              <w:tab w:val="left" w:pos="480"/>
              <w:tab w:val="right" w:leader="dot" w:pos="9062"/>
            </w:tabs>
            <w:rPr>
              <w:rFonts w:asciiTheme="minorHAnsi" w:eastAsiaTheme="minorEastAsia" w:hAnsiTheme="minorHAnsi"/>
              <w:noProof/>
              <w:szCs w:val="24"/>
              <w:lang w:eastAsia="et-EE"/>
            </w:rPr>
          </w:pPr>
          <w:r>
            <w:rPr>
              <w:noProof/>
            </w:rPr>
            <w:t>7</w:t>
          </w:r>
          <w:r>
            <w:rPr>
              <w:rFonts w:asciiTheme="minorHAnsi" w:eastAsiaTheme="minorEastAsia" w:hAnsiTheme="minorHAnsi"/>
              <w:noProof/>
              <w:szCs w:val="24"/>
              <w:lang w:eastAsia="et-EE"/>
            </w:rPr>
            <w:tab/>
          </w:r>
          <w:r>
            <w:rPr>
              <w:noProof/>
            </w:rPr>
            <w:t>Eesmärgid tulevaks aastaks</w:t>
          </w:r>
          <w:r>
            <w:rPr>
              <w:noProof/>
              <w:webHidden/>
            </w:rPr>
            <w:tab/>
          </w:r>
          <w:r>
            <w:rPr>
              <w:noProof/>
              <w:webHidden/>
            </w:rPr>
            <w:fldChar w:fldCharType="begin"/>
          </w:r>
          <w:r>
            <w:rPr>
              <w:noProof/>
              <w:webHidden/>
            </w:rPr>
            <w:instrText xml:space="preserve"> PAGEREF _Toc225945701 \h </w:instrText>
          </w:r>
          <w:r>
            <w:rPr>
              <w:noProof/>
              <w:webHidden/>
            </w:rPr>
          </w:r>
          <w:r>
            <w:rPr>
              <w:noProof/>
              <w:webHidden/>
            </w:rPr>
            <w:fldChar w:fldCharType="separate"/>
          </w:r>
          <w:r>
            <w:rPr>
              <w:noProof/>
              <w:webHidden/>
            </w:rPr>
            <w:t>12</w:t>
          </w:r>
          <w:r>
            <w:rPr>
              <w:noProof/>
              <w:webHidden/>
            </w:rPr>
            <w:fldChar w:fldCharType="end"/>
          </w:r>
        </w:p>
        <w:p w14:paraId="33011815" w14:textId="37644291" w:rsidR="00A751FF" w:rsidRDefault="00543B48">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33011816" w14:textId="77777777" w:rsidR="00A751FF" w:rsidRDefault="00A751FF">
      <w:pPr>
        <w:rPr>
          <w:rFonts w:cs="Times New Roman"/>
        </w:rPr>
      </w:pPr>
    </w:p>
    <w:p w14:paraId="33011817" w14:textId="77777777" w:rsidR="00A751FF" w:rsidRDefault="00543B48">
      <w:pPr>
        <w:rPr>
          <w:rFonts w:eastAsiaTheme="majorEastAsia" w:cs="Times New Roman"/>
          <w:b/>
          <w:sz w:val="32"/>
          <w:szCs w:val="32"/>
        </w:rPr>
      </w:pPr>
      <w:r>
        <w:br w:type="page"/>
      </w:r>
    </w:p>
    <w:p w14:paraId="33011818" w14:textId="77777777" w:rsidR="00A751FF" w:rsidRDefault="00543B48">
      <w:pPr>
        <w:pStyle w:val="Pealkiri1"/>
        <w:jc w:val="both"/>
        <w:rPr>
          <w:rFonts w:cs="Times New Roman"/>
        </w:rPr>
      </w:pPr>
      <w:bookmarkStart w:id="0" w:name="_Toc225945695"/>
      <w:r>
        <w:rPr>
          <w:rFonts w:cs="Times New Roman"/>
        </w:rPr>
        <w:lastRenderedPageBreak/>
        <w:t>Aasta lühikokkuvõte</w:t>
      </w:r>
      <w:bookmarkEnd w:id="0"/>
    </w:p>
    <w:p w14:paraId="33011819" w14:textId="77777777" w:rsidR="00A751FF" w:rsidRDefault="00543B48">
      <w:pPr>
        <w:pStyle w:val="Pealkiri2"/>
        <w:jc w:val="both"/>
        <w:rPr>
          <w:rFonts w:cs="Times New Roman"/>
        </w:rPr>
      </w:pPr>
      <w:r>
        <w:rPr>
          <w:rFonts w:cs="Times New Roman"/>
        </w:rPr>
        <w:t>Millised olid aruandeaasta tähtsündmused?</w:t>
      </w:r>
    </w:p>
    <w:p w14:paraId="3301181A" w14:textId="77777777" w:rsidR="00A751FF" w:rsidRPr="0024667F" w:rsidRDefault="00543B48">
      <w:pPr>
        <w:pStyle w:val="Pealkiri2"/>
        <w:numPr>
          <w:ilvl w:val="0"/>
          <w:numId w:val="0"/>
        </w:numPr>
        <w:ind w:left="578"/>
        <w:rPr>
          <w:rFonts w:cs="Times New Roman"/>
          <w:b w:val="0"/>
          <w:bCs/>
          <w:color w:val="A20000"/>
        </w:rPr>
      </w:pPr>
      <w:r w:rsidRPr="0024667F">
        <w:rPr>
          <w:b w:val="0"/>
          <w:bCs/>
        </w:rPr>
        <w:t xml:space="preserve">30 I Eesti Raamatu Aasta 500 ettelugemine J. Rannap „ </w:t>
      </w:r>
      <w:proofErr w:type="spellStart"/>
      <w:r w:rsidRPr="0024667F">
        <w:rPr>
          <w:b w:val="0"/>
          <w:bCs/>
        </w:rPr>
        <w:t>Nublu</w:t>
      </w:r>
      <w:proofErr w:type="spellEnd"/>
      <w:r w:rsidRPr="0024667F">
        <w:rPr>
          <w:b w:val="0"/>
          <w:bCs/>
        </w:rPr>
        <w:t>”</w:t>
      </w:r>
    </w:p>
    <w:p w14:paraId="3301181B" w14:textId="77777777" w:rsidR="00A751FF" w:rsidRPr="0024667F" w:rsidRDefault="00543B48">
      <w:pPr>
        <w:pStyle w:val="Pealkiri2"/>
        <w:numPr>
          <w:ilvl w:val="0"/>
          <w:numId w:val="0"/>
        </w:numPr>
        <w:rPr>
          <w:b w:val="0"/>
          <w:bCs/>
        </w:rPr>
      </w:pPr>
      <w:r w:rsidRPr="0024667F">
        <w:rPr>
          <w:b w:val="0"/>
          <w:bCs/>
        </w:rPr>
        <w:t>11.II  arutelu  S. Mikser „</w:t>
      </w:r>
      <w:proofErr w:type="spellStart"/>
      <w:r w:rsidRPr="0024667F">
        <w:rPr>
          <w:b w:val="0"/>
          <w:bCs/>
        </w:rPr>
        <w:t>Vareda</w:t>
      </w:r>
      <w:proofErr w:type="spellEnd"/>
      <w:r w:rsidRPr="0024667F">
        <w:rPr>
          <w:b w:val="0"/>
          <w:bCs/>
        </w:rPr>
        <w:t>”</w:t>
      </w:r>
    </w:p>
    <w:p w14:paraId="3301181C" w14:textId="77777777" w:rsidR="00A751FF" w:rsidRDefault="00543B48">
      <w:pPr>
        <w:rPr>
          <w:rFonts w:cs="Times New Roman"/>
          <w:color w:val="A20000"/>
        </w:rPr>
      </w:pPr>
      <w:r>
        <w:t>13.II  arutelu  U. Vadi „Kuu teine pool”</w:t>
      </w:r>
    </w:p>
    <w:p w14:paraId="3301181E" w14:textId="63470C1C" w:rsidR="00A751FF" w:rsidRDefault="00543B48">
      <w:pPr>
        <w:rPr>
          <w:rFonts w:cs="Times New Roman"/>
          <w:color w:val="A20000"/>
        </w:rPr>
      </w:pPr>
      <w:r>
        <w:t>14. III emakeelepäev lasteaias, ettelugemine E. Niit „ Jutt  jänesepojast, kes ei tahtnud magama jääda”</w:t>
      </w:r>
    </w:p>
    <w:p w14:paraId="3301181F" w14:textId="77777777" w:rsidR="00A751FF" w:rsidRDefault="00543B48">
      <w:pPr>
        <w:pStyle w:val="Pealkiri2"/>
        <w:jc w:val="both"/>
        <w:rPr>
          <w:rFonts w:cs="Times New Roman"/>
        </w:rPr>
      </w:pPr>
      <w:r>
        <w:rPr>
          <w:rFonts w:cs="Times New Roman"/>
        </w:rPr>
        <w:t xml:space="preserve">Millised olid tegevused teema-aastatel? </w:t>
      </w:r>
    </w:p>
    <w:p w14:paraId="33011820" w14:textId="77777777" w:rsidR="00A751FF" w:rsidRDefault="00543B48">
      <w:pPr>
        <w:jc w:val="both"/>
        <w:rPr>
          <w:color w:val="111111"/>
        </w:rPr>
      </w:pPr>
      <w:r>
        <w:rPr>
          <w:color w:val="111111"/>
        </w:rPr>
        <w:t xml:space="preserve">30 I Eesti Raamatu Aasta 500 ettelugemine J. Rannap „ </w:t>
      </w:r>
      <w:proofErr w:type="spellStart"/>
      <w:r>
        <w:rPr>
          <w:color w:val="111111"/>
        </w:rPr>
        <w:t>Nublu</w:t>
      </w:r>
      <w:proofErr w:type="spellEnd"/>
      <w:r>
        <w:rPr>
          <w:color w:val="111111"/>
        </w:rPr>
        <w:t>”</w:t>
      </w:r>
    </w:p>
    <w:p w14:paraId="33011821" w14:textId="77777777" w:rsidR="00A751FF" w:rsidRDefault="00543B48">
      <w:pPr>
        <w:jc w:val="both"/>
        <w:rPr>
          <w:color w:val="111111"/>
        </w:rPr>
      </w:pPr>
      <w:r>
        <w:rPr>
          <w:color w:val="111111"/>
        </w:rPr>
        <w:t xml:space="preserve">23.IV raamatu ja roosipäev. Nõo </w:t>
      </w:r>
      <w:proofErr w:type="spellStart"/>
      <w:r>
        <w:rPr>
          <w:color w:val="111111"/>
        </w:rPr>
        <w:t>keskkogus</w:t>
      </w:r>
      <w:proofErr w:type="spellEnd"/>
      <w:r>
        <w:rPr>
          <w:color w:val="111111"/>
        </w:rPr>
        <w:t xml:space="preserve">  kohtumine luuletaja Merike Mäega. </w:t>
      </w:r>
    </w:p>
    <w:p w14:paraId="33011822" w14:textId="77777777" w:rsidR="00A751FF" w:rsidRDefault="00543B48">
      <w:pPr>
        <w:jc w:val="both"/>
        <w:rPr>
          <w:color w:val="111111"/>
        </w:rPr>
      </w:pPr>
      <w:r>
        <w:rPr>
          <w:color w:val="111111"/>
        </w:rPr>
        <w:t>Väljapanekud kirjanike tähtpäevadel.</w:t>
      </w:r>
    </w:p>
    <w:p w14:paraId="33011823" w14:textId="77777777" w:rsidR="00A751FF" w:rsidRDefault="00543B48">
      <w:pPr>
        <w:pStyle w:val="Pealkiri2"/>
        <w:jc w:val="both"/>
        <w:rPr>
          <w:rFonts w:cs="Times New Roman"/>
        </w:rPr>
      </w:pPr>
      <w:r>
        <w:rPr>
          <w:rFonts w:cs="Times New Roman"/>
        </w:rPr>
        <w:t>Millised olid uued märkimisväärsed tegevused ja teenused?</w:t>
      </w:r>
    </w:p>
    <w:p w14:paraId="33011824" w14:textId="77777777" w:rsidR="00A751FF" w:rsidRDefault="00543B48">
      <w:pPr>
        <w:jc w:val="both"/>
        <w:rPr>
          <w:color w:val="000000"/>
        </w:rPr>
      </w:pPr>
      <w:r>
        <w:rPr>
          <w:rFonts w:cs="Times New Roman"/>
          <w:color w:val="000000"/>
        </w:rPr>
        <w:t>Raamatute tagastuskasti paigaldus.</w:t>
      </w:r>
    </w:p>
    <w:p w14:paraId="33011825" w14:textId="77777777" w:rsidR="00A751FF" w:rsidRDefault="00543B48">
      <w:pPr>
        <w:pStyle w:val="Pealkiri2"/>
        <w:jc w:val="both"/>
        <w:rPr>
          <w:rFonts w:cs="Times New Roman"/>
        </w:rPr>
      </w:pPr>
      <w:r>
        <w:rPr>
          <w:rFonts w:cs="Times New Roman"/>
        </w:rPr>
        <w:t>Kas aruandeaastaks seatud eesmärgid täideti?</w:t>
      </w:r>
    </w:p>
    <w:p w14:paraId="33011826" w14:textId="77777777" w:rsidR="00A751FF" w:rsidRDefault="00543B48">
      <w:pPr>
        <w:jc w:val="both"/>
        <w:rPr>
          <w:color w:val="000000"/>
        </w:rPr>
      </w:pPr>
      <w:r>
        <w:rPr>
          <w:rFonts w:cs="Times New Roman"/>
          <w:color w:val="000000"/>
        </w:rPr>
        <w:t>Laenajate arv langes  7 laenaja võrra ,   laenutuste arv tõusis  797 laenutusega. Laste lugejate arv tõusis 6 lugeja võrra, laenutuste arv tõusis 103 laenutusega. Kasutajate arv tõusis 6 kasutaja võrra.</w:t>
      </w:r>
    </w:p>
    <w:p w14:paraId="33011828" w14:textId="3A66D917" w:rsidR="00A751FF" w:rsidRDefault="00543B48">
      <w:pPr>
        <w:jc w:val="both"/>
        <w:rPr>
          <w:color w:val="000000"/>
        </w:rPr>
      </w:pPr>
      <w:r>
        <w:rPr>
          <w:rFonts w:cs="Times New Roman"/>
          <w:color w:val="000000"/>
        </w:rPr>
        <w:t>Võtsin osa  Kõrveküla  maakonnaraamatukogu poolt korraldatud seminaridest ja osalesin Nõo keskraamatukogus korraldatud üritustest.  Võtsin  osa kohtumisest kirjanik Meelis Kraftiga. TÕN õpitoast – raamatute parandamine ja pliiatsitopsi tegemine ning roosi meisterdamisest. Osalesin XXV maaraamatukoguhoidja päeval Elvas.</w:t>
      </w:r>
    </w:p>
    <w:p w14:paraId="33011829" w14:textId="77777777" w:rsidR="00A751FF" w:rsidRDefault="00543B48">
      <w:pPr>
        <w:pStyle w:val="Pealkiri2"/>
        <w:jc w:val="both"/>
      </w:pPr>
      <w:r>
        <w:t>Üle-eestilise rahulolu-uuringu rahuloluindeks</w:t>
      </w:r>
    </w:p>
    <w:p w14:paraId="3301182A" w14:textId="77777777" w:rsidR="00A751FF" w:rsidRDefault="00543B48">
      <w:pPr>
        <w:rPr>
          <w:rFonts w:cs="Times New Roman"/>
        </w:rPr>
      </w:pPr>
      <w:r>
        <w:rPr>
          <w:rFonts w:cs="Times New Roman"/>
        </w:rPr>
        <w:t>160/20= 8</w:t>
      </w:r>
    </w:p>
    <w:p w14:paraId="3301182B" w14:textId="77777777" w:rsidR="00A751FF" w:rsidRDefault="00543B48">
      <w:pPr>
        <w:rPr>
          <w:rFonts w:cs="Times New Roman"/>
        </w:rPr>
      </w:pPr>
      <w:r>
        <w:rPr>
          <w:rFonts w:cs="Times New Roman"/>
        </w:rPr>
        <w:t>Sõbralik, meeldiv teenindus. Ruumid puhtad soojad, aga  ruumid väikesed ja kitsad. Sisustus võiks olla kaasaegsem, nii arvasid vastajad.</w:t>
      </w:r>
      <w:r>
        <w:br w:type="page"/>
      </w:r>
    </w:p>
    <w:p w14:paraId="3301182C" w14:textId="77777777" w:rsidR="00A751FF" w:rsidRDefault="00543B48">
      <w:pPr>
        <w:pStyle w:val="Pealkiri1"/>
        <w:jc w:val="both"/>
        <w:rPr>
          <w:rFonts w:cs="Times New Roman"/>
        </w:rPr>
      </w:pPr>
      <w:bookmarkStart w:id="1" w:name="_Toc225945696"/>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3"/>
        <w:gridCol w:w="1139"/>
        <w:gridCol w:w="1417"/>
        <w:gridCol w:w="1425"/>
        <w:gridCol w:w="1414"/>
        <w:gridCol w:w="1271"/>
        <w:gridCol w:w="1287"/>
        <w:gridCol w:w="1258"/>
      </w:tblGrid>
      <w:tr w:rsidR="00A751FF" w14:paraId="33011836"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2D" w14:textId="77777777" w:rsidR="00A751FF" w:rsidRDefault="00543B48">
            <w:pPr>
              <w:widowControl w:val="0"/>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2E" w14:textId="77777777" w:rsidR="00A751FF" w:rsidRDefault="00543B48">
            <w:pPr>
              <w:widowControl w:val="0"/>
              <w:tabs>
                <w:tab w:val="left" w:pos="1077"/>
              </w:tabs>
              <w:jc w:val="both"/>
              <w:rPr>
                <w:rFonts w:cs="Times New Roman"/>
                <w:b/>
                <w:bCs/>
              </w:rPr>
            </w:pPr>
            <w:r>
              <w:rPr>
                <w:rFonts w:cs="Times New Roman"/>
                <w:b/>
                <w:bCs/>
              </w:rPr>
              <w:t>1. Elanike arv</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2F" w14:textId="77777777" w:rsidR="00A751FF" w:rsidRDefault="00543B48">
            <w:pPr>
              <w:widowControl w:val="0"/>
              <w:tabs>
                <w:tab w:val="left" w:pos="1077"/>
              </w:tabs>
              <w:jc w:val="both"/>
              <w:rPr>
                <w:rFonts w:cs="Times New Roman"/>
              </w:rPr>
            </w:pPr>
            <w:r>
              <w:rPr>
                <w:rFonts w:cs="Times New Roman"/>
              </w:rPr>
              <w:t>2.1 Registrikoodiga raamatukogude arv</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0" w14:textId="77777777" w:rsidR="00A751FF" w:rsidRDefault="00543B48">
            <w:pPr>
              <w:widowControl w:val="0"/>
              <w:tabs>
                <w:tab w:val="left" w:pos="1077"/>
              </w:tabs>
              <w:jc w:val="both"/>
              <w:rPr>
                <w:rFonts w:cs="Times New Roman"/>
              </w:rPr>
            </w:pPr>
            <w:r>
              <w:rPr>
                <w:rFonts w:cs="Times New Roman"/>
              </w:rPr>
              <w:t>2.2 Keskraamatukogude arv</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1" w14:textId="77777777" w:rsidR="00A751FF" w:rsidRDefault="00543B48">
            <w:pPr>
              <w:widowControl w:val="0"/>
              <w:tabs>
                <w:tab w:val="left" w:pos="1077"/>
              </w:tabs>
              <w:jc w:val="both"/>
              <w:rPr>
                <w:rFonts w:cs="Times New Roman"/>
              </w:rPr>
            </w:pPr>
            <w:r>
              <w:rPr>
                <w:rFonts w:cs="Times New Roman"/>
              </w:rPr>
              <w:t>2.3 Haruraamatukogude arv</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2" w14:textId="77777777" w:rsidR="00A751FF" w:rsidRDefault="00543B48">
            <w:pPr>
              <w:widowControl w:val="0"/>
              <w:tabs>
                <w:tab w:val="left" w:pos="1077"/>
              </w:tabs>
              <w:jc w:val="both"/>
              <w:rPr>
                <w:rFonts w:cs="Times New Roman"/>
              </w:rPr>
            </w:pPr>
            <w:r>
              <w:rPr>
                <w:rFonts w:cs="Times New Roman"/>
              </w:rPr>
              <w:t>2.4 Rändraamatukogude arv</w:t>
            </w:r>
          </w:p>
          <w:p w14:paraId="33011833" w14:textId="77777777" w:rsidR="00A751FF" w:rsidRDefault="00A751FF">
            <w:pPr>
              <w:widowControl w:val="0"/>
              <w:tabs>
                <w:tab w:val="left" w:pos="1077"/>
              </w:tabs>
              <w:jc w:val="both"/>
              <w:rPr>
                <w:rFonts w:cs="Times New Roman"/>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4" w14:textId="77777777" w:rsidR="00A751FF" w:rsidRDefault="00543B48">
            <w:pPr>
              <w:widowControl w:val="0"/>
              <w:tabs>
                <w:tab w:val="left" w:pos="1077"/>
              </w:tabs>
              <w:jc w:val="both"/>
              <w:rPr>
                <w:rFonts w:cs="Times New Roman"/>
                <w:b/>
                <w:bCs/>
              </w:rPr>
            </w:pPr>
            <w:r>
              <w:rPr>
                <w:rFonts w:cs="Times New Roman"/>
                <w:b/>
                <w:bCs/>
              </w:rPr>
              <w:t>2.Kokku (2.2+2.3+2.4)</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5" w14:textId="77777777" w:rsidR="00A751FF" w:rsidRDefault="00543B48">
            <w:pPr>
              <w:widowControl w:val="0"/>
              <w:tabs>
                <w:tab w:val="left" w:pos="1077"/>
              </w:tabs>
              <w:jc w:val="both"/>
              <w:rPr>
                <w:rFonts w:cs="Times New Roman"/>
                <w:b/>
                <w:bCs/>
              </w:rPr>
            </w:pPr>
            <w:r>
              <w:rPr>
                <w:rFonts w:cs="Times New Roman"/>
                <w:b/>
                <w:bCs/>
              </w:rPr>
              <w:t>3.Teeninduspunktide arv</w:t>
            </w:r>
          </w:p>
        </w:tc>
      </w:tr>
      <w:tr w:rsidR="00A751FF" w14:paraId="3301183F" w14:textId="77777777">
        <w:trPr>
          <w:trHeight w:val="300"/>
        </w:trPr>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7" w14:textId="77777777" w:rsidR="00A751FF" w:rsidRDefault="00543B48">
            <w:pPr>
              <w:widowControl w:val="0"/>
              <w:jc w:val="both"/>
              <w:rPr>
                <w:rFonts w:cs="Times New Roman"/>
              </w:rPr>
            </w:pPr>
            <w:r>
              <w:rPr>
                <w:rFonts w:cs="Times New Roman"/>
              </w:rPr>
              <w:t>2024</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8" w14:textId="77777777" w:rsidR="00A751FF" w:rsidRDefault="00543B48">
            <w:pPr>
              <w:widowControl w:val="0"/>
              <w:jc w:val="both"/>
              <w:rPr>
                <w:rFonts w:cs="Times New Roman"/>
              </w:rPr>
            </w:pPr>
            <w:r>
              <w:rPr>
                <w:rFonts w:cs="Times New Roman"/>
              </w:rPr>
              <w:t>658</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9" w14:textId="3D7E1658" w:rsidR="00A751FF" w:rsidRDefault="0079471E">
            <w:pPr>
              <w:widowControl w:val="0"/>
              <w:jc w:val="both"/>
              <w:rPr>
                <w:rFonts w:cs="Times New Roman"/>
              </w:rPr>
            </w:pPr>
            <w:r>
              <w:rPr>
                <w:rFonts w:cs="Times New Roman"/>
              </w:rPr>
              <w:t>0</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A" w14:textId="77777777" w:rsidR="00A751FF" w:rsidRDefault="00A751FF">
            <w:pPr>
              <w:widowControl w:val="0"/>
              <w:jc w:val="both"/>
              <w:rPr>
                <w:rFonts w:cs="Times New Roman"/>
              </w:rPr>
            </w:pPr>
          </w:p>
        </w:tc>
        <w:tc>
          <w:tcPr>
            <w:tcW w:w="14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B" w14:textId="15F19F8D" w:rsidR="00A751FF" w:rsidRDefault="007938BB">
            <w:pPr>
              <w:widowControl w:val="0"/>
              <w:jc w:val="both"/>
              <w:rPr>
                <w:rFonts w:cs="Times New Roman"/>
              </w:rPr>
            </w:pPr>
            <w:r>
              <w:rPr>
                <w:rFonts w:cs="Times New Roman"/>
              </w:rPr>
              <w:t>1</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C" w14:textId="77777777" w:rsidR="00A751FF" w:rsidRDefault="00A751FF">
            <w:pPr>
              <w:widowControl w:val="0"/>
              <w:jc w:val="both"/>
              <w:rPr>
                <w:rFonts w:cs="Times New Roman"/>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D" w14:textId="3AA37875" w:rsidR="00A751FF" w:rsidRDefault="007938BB">
            <w:pPr>
              <w:widowControl w:val="0"/>
              <w:jc w:val="both"/>
              <w:rPr>
                <w:rFonts w:cs="Times New Roman"/>
              </w:rPr>
            </w:pPr>
            <w:r>
              <w:rPr>
                <w:rFonts w:cs="Times New Roman"/>
              </w:rPr>
              <w:t>1</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3E" w14:textId="77777777" w:rsidR="00A751FF" w:rsidRDefault="00A751FF">
            <w:pPr>
              <w:widowControl w:val="0"/>
              <w:jc w:val="both"/>
              <w:rPr>
                <w:rFonts w:cs="Times New Roman"/>
              </w:rPr>
            </w:pPr>
          </w:p>
        </w:tc>
      </w:tr>
      <w:tr w:rsidR="00A751FF" w14:paraId="33011848"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40" w14:textId="77777777" w:rsidR="00A751FF" w:rsidRDefault="00543B48">
            <w:pPr>
              <w:widowControl w:val="0"/>
              <w:tabs>
                <w:tab w:val="left" w:pos="1077"/>
              </w:tabs>
              <w:jc w:val="both"/>
              <w:rPr>
                <w:rFonts w:cs="Times New Roman"/>
              </w:rPr>
            </w:pPr>
            <w:r>
              <w:rPr>
                <w:rFonts w:cs="Times New Roman"/>
              </w:rPr>
              <w:t>2025</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41" w14:textId="77777777" w:rsidR="00A751FF" w:rsidRDefault="00543B48">
            <w:pPr>
              <w:widowControl w:val="0"/>
              <w:tabs>
                <w:tab w:val="left" w:pos="1077"/>
              </w:tabs>
              <w:jc w:val="both"/>
              <w:rPr>
                <w:rFonts w:cs="Times New Roman"/>
                <w:highlight w:val="yellow"/>
              </w:rPr>
            </w:pPr>
            <w:r>
              <w:rPr>
                <w:rFonts w:cs="Times New Roman"/>
                <w:highlight w:val="yellow"/>
              </w:rPr>
              <w:t>640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42" w14:textId="292C11ED" w:rsidR="00A751FF" w:rsidRDefault="0079471E">
            <w:pPr>
              <w:widowControl w:val="0"/>
              <w:tabs>
                <w:tab w:val="left" w:pos="1077"/>
              </w:tabs>
              <w:jc w:val="both"/>
              <w:rPr>
                <w:rFonts w:cs="Times New Roman"/>
                <w:highlight w:val="yellow"/>
              </w:rPr>
            </w:pPr>
            <w:r>
              <w:rPr>
                <w:rFonts w:cs="Times New Roman"/>
                <w:highlight w:val="yellow"/>
              </w:rPr>
              <w:t>0</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43" w14:textId="77777777" w:rsidR="00A751FF" w:rsidRDefault="00A751FF">
            <w:pPr>
              <w:widowControl w:val="0"/>
              <w:tabs>
                <w:tab w:val="left" w:pos="1077"/>
              </w:tabs>
              <w:jc w:val="both"/>
              <w:rPr>
                <w:rFonts w:cs="Times New Roman"/>
                <w:highlight w:val="yellow"/>
              </w:rPr>
            </w:pPr>
          </w:p>
        </w:tc>
        <w:tc>
          <w:tcPr>
            <w:tcW w:w="14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44" w14:textId="71829BE4" w:rsidR="00A751FF" w:rsidRDefault="007938BB">
            <w:pPr>
              <w:widowControl w:val="0"/>
              <w:tabs>
                <w:tab w:val="left" w:pos="1077"/>
              </w:tabs>
              <w:jc w:val="both"/>
              <w:rPr>
                <w:rFonts w:cs="Times New Roman"/>
                <w:highlight w:val="yellow"/>
              </w:rPr>
            </w:pPr>
            <w:r>
              <w:rPr>
                <w:rFonts w:cs="Times New Roman"/>
                <w:highlight w:val="yellow"/>
              </w:rPr>
              <w:t>1</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45" w14:textId="77777777" w:rsidR="00A751FF" w:rsidRDefault="00A751FF">
            <w:pPr>
              <w:widowControl w:val="0"/>
              <w:tabs>
                <w:tab w:val="left" w:pos="1077"/>
              </w:tabs>
              <w:jc w:val="both"/>
              <w:rPr>
                <w:rFonts w:cs="Times New Roman"/>
                <w:highlight w:val="yellow"/>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46" w14:textId="2C50F972" w:rsidR="00A751FF" w:rsidRDefault="007938BB">
            <w:pPr>
              <w:widowControl w:val="0"/>
              <w:tabs>
                <w:tab w:val="left" w:pos="1077"/>
              </w:tabs>
              <w:jc w:val="both"/>
              <w:rPr>
                <w:rFonts w:cs="Times New Roman"/>
                <w:highlight w:val="yellow"/>
              </w:rPr>
            </w:pPr>
            <w:r>
              <w:rPr>
                <w:rFonts w:cs="Times New Roman"/>
                <w:highlight w:val="yellow"/>
              </w:rPr>
              <w:t>1</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11847" w14:textId="77777777" w:rsidR="00A751FF" w:rsidRDefault="00A751FF">
            <w:pPr>
              <w:widowControl w:val="0"/>
              <w:tabs>
                <w:tab w:val="left" w:pos="1077"/>
              </w:tabs>
              <w:jc w:val="both"/>
              <w:rPr>
                <w:rFonts w:cs="Times New Roman"/>
                <w:highlight w:val="yellow"/>
              </w:rPr>
            </w:pPr>
          </w:p>
        </w:tc>
      </w:tr>
    </w:tbl>
    <w:p w14:paraId="33011849" w14:textId="77777777" w:rsidR="00A751FF" w:rsidRDefault="00A751FF">
      <w:pPr>
        <w:jc w:val="both"/>
        <w:rPr>
          <w:rFonts w:cs="Times New Roman"/>
        </w:rPr>
      </w:pPr>
    </w:p>
    <w:p w14:paraId="3301184A" w14:textId="77777777" w:rsidR="00A751FF" w:rsidRDefault="00543B48">
      <w:pPr>
        <w:pStyle w:val="Pealkiri2"/>
        <w:jc w:val="both"/>
        <w:rPr>
          <w:rFonts w:cs="Times New Roman"/>
        </w:rPr>
      </w:pPr>
      <w:r>
        <w:rPr>
          <w:rFonts w:cs="Times New Roman"/>
        </w:rPr>
        <w:t>Juhtimine</w:t>
      </w:r>
    </w:p>
    <w:p w14:paraId="3301184B" w14:textId="77777777" w:rsidR="00A751FF" w:rsidRDefault="00543B48">
      <w:pPr>
        <w:pStyle w:val="Pealkiri3"/>
        <w:jc w:val="both"/>
        <w:rPr>
          <w:rFonts w:cs="Times New Roman"/>
        </w:rPr>
      </w:pPr>
      <w:r>
        <w:rPr>
          <w:rFonts w:cs="Times New Roman"/>
        </w:rPr>
        <w:t>Muudatused raamatukoguvõrgus</w:t>
      </w:r>
    </w:p>
    <w:p w14:paraId="3301184C" w14:textId="77777777" w:rsidR="00A751FF" w:rsidRDefault="00543B48">
      <w:pPr>
        <w:jc w:val="both"/>
        <w:rPr>
          <w:color w:val="000000"/>
        </w:rPr>
      </w:pPr>
      <w:r>
        <w:rPr>
          <w:rFonts w:cs="Times New Roman"/>
          <w:color w:val="000000"/>
        </w:rPr>
        <w:t>Muudatusi ei toimunud.</w:t>
      </w:r>
    </w:p>
    <w:p w14:paraId="3301184D" w14:textId="77777777" w:rsidR="00A751FF" w:rsidRDefault="00543B48">
      <w:pPr>
        <w:pStyle w:val="Pealkiri3"/>
        <w:jc w:val="both"/>
        <w:rPr>
          <w:rFonts w:cs="Times New Roman"/>
        </w:rPr>
      </w:pPr>
      <w:r>
        <w:rPr>
          <w:rFonts w:cs="Times New Roman"/>
        </w:rPr>
        <w:t>Rahvaraamatukogu nõukogu</w:t>
      </w:r>
    </w:p>
    <w:p w14:paraId="3301184E" w14:textId="77777777" w:rsidR="00A751FF" w:rsidRDefault="00543B48">
      <w:pPr>
        <w:rPr>
          <w:color w:val="000000"/>
        </w:rPr>
      </w:pPr>
      <w:r>
        <w:rPr>
          <w:color w:val="000000"/>
        </w:rPr>
        <w:t>Nõukogu koos ei ole käinud.</w:t>
      </w:r>
    </w:p>
    <w:p w14:paraId="33011850" w14:textId="5A8B1472" w:rsidR="00A751FF" w:rsidRPr="0024667F" w:rsidRDefault="00543B48" w:rsidP="0024667F">
      <w:pPr>
        <w:pStyle w:val="Pealkiri3"/>
        <w:jc w:val="both"/>
        <w:rPr>
          <w:rFonts w:cs="Times New Roman"/>
        </w:rPr>
      </w:pPr>
      <w:r>
        <w:rPr>
          <w:rFonts w:cs="Times New Roman"/>
        </w:rPr>
        <w:t>Rahvaraamatukogu arengukava</w:t>
      </w:r>
    </w:p>
    <w:p w14:paraId="33011851" w14:textId="77777777" w:rsidR="00A751FF" w:rsidRDefault="00543B48">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10"/>
        <w:gridCol w:w="1603"/>
        <w:gridCol w:w="1484"/>
        <w:gridCol w:w="1367"/>
      </w:tblGrid>
      <w:tr w:rsidR="00A751FF" w14:paraId="33011856" w14:textId="77777777">
        <w:tc>
          <w:tcPr>
            <w:tcW w:w="2309" w:type="dxa"/>
          </w:tcPr>
          <w:p w14:paraId="33011852"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33011853"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33011854"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7" w:type="dxa"/>
          </w:tcPr>
          <w:p w14:paraId="33011855"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51FF" w14:paraId="3301185B" w14:textId="77777777">
        <w:tc>
          <w:tcPr>
            <w:tcW w:w="2309" w:type="dxa"/>
          </w:tcPr>
          <w:p w14:paraId="33011857"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33011858"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3011859"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3301185A"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51FF" w14:paraId="33011860" w14:textId="77777777">
        <w:tc>
          <w:tcPr>
            <w:tcW w:w="2309" w:type="dxa"/>
          </w:tcPr>
          <w:p w14:paraId="3301185C"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3301185D" w14:textId="77777777" w:rsidR="00A751FF" w:rsidRDefault="00A751FF">
            <w:pPr>
              <w:widowControl w:val="0"/>
              <w:spacing w:after="0" w:line="240" w:lineRule="auto"/>
              <w:jc w:val="both"/>
              <w:rPr>
                <w:rFonts w:eastAsia="Times New Roman" w:cs="Times New Roman"/>
                <w:color w:val="1A1A1A"/>
                <w:kern w:val="0"/>
                <w:szCs w:val="24"/>
                <w:lang w:eastAsia="et-EE"/>
                <w14:ligatures w14:val="none"/>
              </w:rPr>
            </w:pPr>
          </w:p>
        </w:tc>
        <w:tc>
          <w:tcPr>
            <w:tcW w:w="1484" w:type="dxa"/>
          </w:tcPr>
          <w:p w14:paraId="3301185E"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367" w:type="dxa"/>
          </w:tcPr>
          <w:p w14:paraId="3301185F" w14:textId="77777777" w:rsidR="00A751FF" w:rsidRDefault="00A751FF">
            <w:pPr>
              <w:widowControl w:val="0"/>
              <w:spacing w:after="0" w:line="240" w:lineRule="auto"/>
              <w:jc w:val="both"/>
              <w:rPr>
                <w:rFonts w:eastAsia="Times New Roman" w:cs="Times New Roman"/>
                <w:color w:val="1A1A1A"/>
                <w:kern w:val="0"/>
                <w:szCs w:val="24"/>
                <w:lang w:eastAsia="et-EE"/>
                <w14:ligatures w14:val="none"/>
              </w:rPr>
            </w:pPr>
          </w:p>
        </w:tc>
      </w:tr>
      <w:tr w:rsidR="00A751FF" w14:paraId="33011865" w14:textId="77777777">
        <w:tc>
          <w:tcPr>
            <w:tcW w:w="2309" w:type="dxa"/>
          </w:tcPr>
          <w:p w14:paraId="33011861"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33011862"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3011863"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33011864"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51FF" w14:paraId="3301186A" w14:textId="77777777">
        <w:tc>
          <w:tcPr>
            <w:tcW w:w="2309" w:type="dxa"/>
          </w:tcPr>
          <w:p w14:paraId="33011866"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33011867"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3011868"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33011869"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51FF" w14:paraId="3301186F" w14:textId="77777777">
        <w:tc>
          <w:tcPr>
            <w:tcW w:w="2309" w:type="dxa"/>
          </w:tcPr>
          <w:p w14:paraId="3301186B"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3301186C"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301186D"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3301186E"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51FF" w14:paraId="33011874" w14:textId="77777777">
        <w:tc>
          <w:tcPr>
            <w:tcW w:w="2309" w:type="dxa"/>
          </w:tcPr>
          <w:p w14:paraId="33011870"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33011871"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1,332</w:t>
            </w:r>
          </w:p>
        </w:tc>
        <w:tc>
          <w:tcPr>
            <w:tcW w:w="1484" w:type="dxa"/>
          </w:tcPr>
          <w:p w14:paraId="33011872"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33011873"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51FF" w14:paraId="33011879" w14:textId="77777777">
        <w:trPr>
          <w:trHeight w:val="300"/>
        </w:trPr>
        <w:tc>
          <w:tcPr>
            <w:tcW w:w="2309" w:type="dxa"/>
          </w:tcPr>
          <w:p w14:paraId="33011875"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33011876" w14:textId="77777777" w:rsidR="00A751FF" w:rsidRDefault="00A751FF">
            <w:pPr>
              <w:widowControl w:val="0"/>
              <w:spacing w:after="0" w:line="240" w:lineRule="auto"/>
              <w:jc w:val="both"/>
              <w:rPr>
                <w:rFonts w:eastAsia="Times New Roman" w:cs="Times New Roman"/>
                <w:color w:val="1A1A1A"/>
                <w:szCs w:val="24"/>
                <w:lang w:eastAsia="et-EE"/>
              </w:rPr>
            </w:pPr>
          </w:p>
        </w:tc>
        <w:tc>
          <w:tcPr>
            <w:tcW w:w="1484" w:type="dxa"/>
          </w:tcPr>
          <w:p w14:paraId="33011877" w14:textId="77777777" w:rsidR="00A751FF" w:rsidRDefault="00A751FF">
            <w:pPr>
              <w:widowControl w:val="0"/>
              <w:spacing w:after="0" w:line="240" w:lineRule="auto"/>
              <w:jc w:val="both"/>
              <w:rPr>
                <w:rFonts w:eastAsia="Times New Roman" w:cs="Times New Roman"/>
                <w:color w:val="1A1A1A"/>
                <w:szCs w:val="24"/>
                <w:lang w:eastAsia="et-EE"/>
              </w:rPr>
            </w:pPr>
          </w:p>
        </w:tc>
        <w:tc>
          <w:tcPr>
            <w:tcW w:w="1367" w:type="dxa"/>
          </w:tcPr>
          <w:p w14:paraId="33011878" w14:textId="77777777" w:rsidR="00A751FF" w:rsidRDefault="00A751FF">
            <w:pPr>
              <w:widowControl w:val="0"/>
              <w:spacing w:after="0" w:line="240" w:lineRule="auto"/>
              <w:jc w:val="both"/>
              <w:rPr>
                <w:rFonts w:eastAsia="Times New Roman" w:cs="Times New Roman"/>
                <w:color w:val="1A1A1A"/>
                <w:szCs w:val="24"/>
                <w:lang w:eastAsia="et-EE"/>
              </w:rPr>
            </w:pPr>
          </w:p>
        </w:tc>
      </w:tr>
      <w:tr w:rsidR="00A751FF" w14:paraId="3301187E" w14:textId="77777777">
        <w:tc>
          <w:tcPr>
            <w:tcW w:w="2309" w:type="dxa"/>
          </w:tcPr>
          <w:p w14:paraId="3301187A"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3301187B"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301187C"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3301187D"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51FF" w14:paraId="33011883" w14:textId="77777777">
        <w:tc>
          <w:tcPr>
            <w:tcW w:w="2309" w:type="dxa"/>
          </w:tcPr>
          <w:p w14:paraId="3301187F"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33011880"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1,505</w:t>
            </w:r>
          </w:p>
        </w:tc>
        <w:tc>
          <w:tcPr>
            <w:tcW w:w="1484" w:type="dxa"/>
          </w:tcPr>
          <w:p w14:paraId="33011881"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33011882"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51FF" w14:paraId="33011888" w14:textId="77777777">
        <w:tc>
          <w:tcPr>
            <w:tcW w:w="2309" w:type="dxa"/>
          </w:tcPr>
          <w:p w14:paraId="33011884"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33011885"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1,332</w:t>
            </w:r>
          </w:p>
        </w:tc>
        <w:tc>
          <w:tcPr>
            <w:tcW w:w="1484" w:type="dxa"/>
          </w:tcPr>
          <w:p w14:paraId="33011886"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367" w:type="dxa"/>
          </w:tcPr>
          <w:p w14:paraId="33011887"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51FF" w14:paraId="3301188D" w14:textId="77777777">
        <w:tc>
          <w:tcPr>
            <w:tcW w:w="2309" w:type="dxa"/>
          </w:tcPr>
          <w:p w14:paraId="33011889"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3301188A"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301188B"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3301188C"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51FF" w14:paraId="33011892" w14:textId="77777777">
        <w:trPr>
          <w:trHeight w:val="300"/>
        </w:trPr>
        <w:tc>
          <w:tcPr>
            <w:tcW w:w="2309" w:type="dxa"/>
          </w:tcPr>
          <w:p w14:paraId="3301188E"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3301188F" w14:textId="77777777" w:rsidR="00A751FF" w:rsidRDefault="00A751FF">
            <w:pPr>
              <w:widowControl w:val="0"/>
              <w:spacing w:after="0" w:line="240" w:lineRule="auto"/>
              <w:jc w:val="both"/>
              <w:rPr>
                <w:rFonts w:eastAsia="Times New Roman" w:cs="Times New Roman"/>
                <w:color w:val="1A1A1A"/>
                <w:szCs w:val="24"/>
                <w:lang w:eastAsia="et-EE"/>
              </w:rPr>
            </w:pPr>
          </w:p>
        </w:tc>
        <w:tc>
          <w:tcPr>
            <w:tcW w:w="1484" w:type="dxa"/>
          </w:tcPr>
          <w:p w14:paraId="33011890"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367" w:type="dxa"/>
          </w:tcPr>
          <w:p w14:paraId="33011891" w14:textId="77777777" w:rsidR="00A751FF" w:rsidRDefault="00A751FF">
            <w:pPr>
              <w:widowControl w:val="0"/>
              <w:spacing w:after="0" w:line="240" w:lineRule="auto"/>
              <w:jc w:val="both"/>
              <w:rPr>
                <w:rFonts w:eastAsia="Times New Roman" w:cs="Times New Roman"/>
                <w:color w:val="1A1A1A"/>
                <w:szCs w:val="24"/>
                <w:lang w:eastAsia="et-EE"/>
              </w:rPr>
            </w:pPr>
          </w:p>
        </w:tc>
      </w:tr>
    </w:tbl>
    <w:p w14:paraId="33011893" w14:textId="77777777" w:rsidR="00A751FF" w:rsidRDefault="00A751FF">
      <w:pPr>
        <w:jc w:val="both"/>
        <w:rPr>
          <w:rFonts w:cs="Times New Roman"/>
          <w:i/>
          <w:iCs/>
        </w:rPr>
      </w:pPr>
    </w:p>
    <w:p w14:paraId="33011894" w14:textId="77777777" w:rsidR="00A751FF" w:rsidRDefault="00543B48">
      <w:pPr>
        <w:pStyle w:val="Pealkiri3"/>
        <w:jc w:val="both"/>
        <w:rPr>
          <w:rFonts w:cs="Times New Roman"/>
        </w:rPr>
      </w:pPr>
      <w:r>
        <w:rPr>
          <w:rFonts w:cs="Times New Roman"/>
        </w:rPr>
        <w:t>Raamatukogu projektid</w:t>
      </w:r>
    </w:p>
    <w:p w14:paraId="33011895" w14:textId="77777777" w:rsidR="00A751FF" w:rsidRDefault="00A751FF">
      <w:pPr>
        <w:jc w:val="both"/>
        <w:rPr>
          <w:color w:val="000000"/>
        </w:rPr>
      </w:pPr>
    </w:p>
    <w:tbl>
      <w:tblPr>
        <w:tblStyle w:val="Kontuurtabel"/>
        <w:tblW w:w="9062" w:type="dxa"/>
        <w:tblLayout w:type="fixed"/>
        <w:tblLook w:val="04A0" w:firstRow="1" w:lastRow="0" w:firstColumn="1" w:lastColumn="0" w:noHBand="0" w:noVBand="1"/>
      </w:tblPr>
      <w:tblGrid>
        <w:gridCol w:w="1189"/>
        <w:gridCol w:w="1207"/>
        <w:gridCol w:w="1276"/>
        <w:gridCol w:w="1478"/>
        <w:gridCol w:w="1893"/>
        <w:gridCol w:w="2019"/>
      </w:tblGrid>
      <w:tr w:rsidR="00A751FF" w14:paraId="3301189C" w14:textId="77777777">
        <w:tc>
          <w:tcPr>
            <w:tcW w:w="1188" w:type="dxa"/>
          </w:tcPr>
          <w:p w14:paraId="33011896"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7" w:type="dxa"/>
          </w:tcPr>
          <w:p w14:paraId="33011897"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6" w:type="dxa"/>
          </w:tcPr>
          <w:p w14:paraId="33011898"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478" w:type="dxa"/>
          </w:tcPr>
          <w:p w14:paraId="33011899"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3" w:type="dxa"/>
          </w:tcPr>
          <w:p w14:paraId="3301189A"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2019" w:type="dxa"/>
          </w:tcPr>
          <w:p w14:paraId="3301189B"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A751FF" w14:paraId="330118A3" w14:textId="77777777">
        <w:tc>
          <w:tcPr>
            <w:tcW w:w="1188" w:type="dxa"/>
          </w:tcPr>
          <w:p w14:paraId="3301189D"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207" w:type="dxa"/>
          </w:tcPr>
          <w:p w14:paraId="3301189E"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276" w:type="dxa"/>
          </w:tcPr>
          <w:p w14:paraId="3301189F" w14:textId="77777777" w:rsidR="00A751FF" w:rsidRDefault="00A751FF">
            <w:pPr>
              <w:widowControl w:val="0"/>
              <w:spacing w:after="0" w:line="240" w:lineRule="auto"/>
              <w:jc w:val="both"/>
              <w:rPr>
                <w:rFonts w:eastAsia="Times New Roman" w:cs="Times New Roman"/>
                <w:color w:val="1A1A1A"/>
                <w:kern w:val="0"/>
                <w:szCs w:val="24"/>
                <w:lang w:eastAsia="et-EE"/>
                <w14:ligatures w14:val="none"/>
              </w:rPr>
            </w:pPr>
          </w:p>
        </w:tc>
        <w:tc>
          <w:tcPr>
            <w:tcW w:w="1478" w:type="dxa"/>
          </w:tcPr>
          <w:p w14:paraId="330118A0"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893" w:type="dxa"/>
          </w:tcPr>
          <w:p w14:paraId="330118A1"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2019" w:type="dxa"/>
          </w:tcPr>
          <w:p w14:paraId="330118A2" w14:textId="77777777" w:rsidR="00A751FF" w:rsidRDefault="00A751FF">
            <w:pPr>
              <w:widowControl w:val="0"/>
              <w:spacing w:after="0" w:line="240" w:lineRule="auto"/>
              <w:jc w:val="both"/>
              <w:rPr>
                <w:rFonts w:eastAsia="Times New Roman" w:cs="Times New Roman"/>
                <w:color w:val="1A1A1A"/>
                <w:kern w:val="0"/>
                <w:szCs w:val="24"/>
                <w:lang w:eastAsia="et-EE"/>
                <w14:ligatures w14:val="none"/>
              </w:rPr>
            </w:pPr>
          </w:p>
        </w:tc>
      </w:tr>
    </w:tbl>
    <w:p w14:paraId="330118A4" w14:textId="77777777" w:rsidR="00A751FF" w:rsidRDefault="00A751FF">
      <w:pPr>
        <w:jc w:val="both"/>
        <w:rPr>
          <w:rFonts w:cs="Times New Roman"/>
        </w:rPr>
      </w:pPr>
    </w:p>
    <w:p w14:paraId="330118A5" w14:textId="77777777" w:rsidR="00A751FF" w:rsidRDefault="00A751FF">
      <w:pPr>
        <w:jc w:val="both"/>
        <w:rPr>
          <w:rFonts w:cs="Times New Roman"/>
          <w:color w:val="A20000"/>
        </w:rPr>
      </w:pPr>
    </w:p>
    <w:p w14:paraId="330118A6" w14:textId="77777777" w:rsidR="00A751FF" w:rsidRDefault="00543B48">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A751FF" w14:paraId="330118A9" w14:textId="77777777">
        <w:trPr>
          <w:trHeight w:val="300"/>
        </w:trPr>
        <w:tc>
          <w:tcPr>
            <w:tcW w:w="1630" w:type="dxa"/>
          </w:tcPr>
          <w:p w14:paraId="330118A7" w14:textId="77777777" w:rsidR="00A751FF" w:rsidRDefault="00543B48">
            <w:pPr>
              <w:widowControl w:val="0"/>
              <w:spacing w:after="0" w:line="240" w:lineRule="auto"/>
              <w:jc w:val="both"/>
              <w:rPr>
                <w:b/>
                <w:bCs/>
              </w:rPr>
            </w:pPr>
            <w:r>
              <w:rPr>
                <w:rFonts w:eastAsia="Calibri"/>
                <w:b/>
                <w:bCs/>
              </w:rPr>
              <w:t>Töötajate arv</w:t>
            </w:r>
          </w:p>
        </w:tc>
        <w:tc>
          <w:tcPr>
            <w:tcW w:w="2475" w:type="dxa"/>
          </w:tcPr>
          <w:p w14:paraId="330118A8" w14:textId="77777777" w:rsidR="00A751FF" w:rsidRDefault="00543B48">
            <w:pPr>
              <w:widowControl w:val="0"/>
              <w:spacing w:after="0" w:line="240" w:lineRule="auto"/>
              <w:jc w:val="both"/>
              <w:rPr>
                <w:b/>
                <w:bCs/>
              </w:rPr>
            </w:pPr>
            <w:r>
              <w:rPr>
                <w:rFonts w:eastAsia="Calibri"/>
                <w:b/>
                <w:bCs/>
              </w:rPr>
              <w:t>Täidetud töökohtade arv (FTE)</w:t>
            </w:r>
          </w:p>
        </w:tc>
      </w:tr>
      <w:tr w:rsidR="00A751FF" w14:paraId="330118AC" w14:textId="77777777">
        <w:trPr>
          <w:trHeight w:val="300"/>
        </w:trPr>
        <w:tc>
          <w:tcPr>
            <w:tcW w:w="1630" w:type="dxa"/>
          </w:tcPr>
          <w:p w14:paraId="330118AA" w14:textId="77777777" w:rsidR="00A751FF" w:rsidRDefault="00543B48">
            <w:pPr>
              <w:widowControl w:val="0"/>
              <w:spacing w:after="0" w:line="240" w:lineRule="auto"/>
              <w:jc w:val="both"/>
              <w:rPr>
                <w:rFonts w:eastAsia="Calibri"/>
              </w:rPr>
            </w:pPr>
            <w:r>
              <w:rPr>
                <w:rFonts w:eastAsia="Calibri"/>
              </w:rPr>
              <w:t>1</w:t>
            </w:r>
          </w:p>
        </w:tc>
        <w:tc>
          <w:tcPr>
            <w:tcW w:w="2475" w:type="dxa"/>
          </w:tcPr>
          <w:p w14:paraId="330118AB" w14:textId="77777777" w:rsidR="00A751FF" w:rsidRDefault="00543B48">
            <w:pPr>
              <w:widowControl w:val="0"/>
              <w:spacing w:after="0" w:line="240" w:lineRule="auto"/>
              <w:jc w:val="both"/>
              <w:rPr>
                <w:rFonts w:eastAsia="Calibri"/>
              </w:rPr>
            </w:pPr>
            <w:r>
              <w:rPr>
                <w:rFonts w:eastAsia="Calibri"/>
              </w:rPr>
              <w:t>1</w:t>
            </w:r>
          </w:p>
        </w:tc>
      </w:tr>
    </w:tbl>
    <w:p w14:paraId="330118AF" w14:textId="53EF51F4" w:rsidR="00A751FF" w:rsidRPr="0024667F" w:rsidRDefault="00543B48" w:rsidP="0024667F">
      <w:pPr>
        <w:pStyle w:val="Pealkiri3"/>
        <w:jc w:val="both"/>
      </w:pPr>
      <w:r>
        <w:t>Olulisemad muudatused personali korralduses.</w:t>
      </w:r>
    </w:p>
    <w:p w14:paraId="330118B0" w14:textId="77777777" w:rsidR="00A751FF" w:rsidRDefault="00543B48">
      <w:pPr>
        <w:pStyle w:val="Pealkiri3"/>
        <w:jc w:val="both"/>
      </w:pPr>
      <w:r>
        <w:t>Erialahariduse ja kutse omandamine</w:t>
      </w:r>
    </w:p>
    <w:p w14:paraId="330118B1" w14:textId="77777777" w:rsidR="00A751FF" w:rsidRDefault="00543B48">
      <w:pPr>
        <w:pStyle w:val="Pealkiri3"/>
        <w:jc w:val="both"/>
      </w:pPr>
      <w:r>
        <w:t>Täienduskoolitused</w:t>
      </w:r>
    </w:p>
    <w:tbl>
      <w:tblPr>
        <w:tblStyle w:val="Kontuurtabel"/>
        <w:tblW w:w="9062" w:type="dxa"/>
        <w:tblLayout w:type="fixed"/>
        <w:tblLook w:val="04A0" w:firstRow="1" w:lastRow="0" w:firstColumn="1" w:lastColumn="0" w:noHBand="0" w:noVBand="1"/>
      </w:tblPr>
      <w:tblGrid>
        <w:gridCol w:w="7243"/>
        <w:gridCol w:w="1819"/>
      </w:tblGrid>
      <w:tr w:rsidR="00A751FF" w14:paraId="330118B4" w14:textId="77777777">
        <w:tc>
          <w:tcPr>
            <w:tcW w:w="7242" w:type="dxa"/>
          </w:tcPr>
          <w:p w14:paraId="330118B2" w14:textId="77777777" w:rsidR="00A751FF" w:rsidRDefault="00543B48">
            <w:pPr>
              <w:widowControl w:val="0"/>
              <w:spacing w:after="0" w:line="240" w:lineRule="auto"/>
              <w:jc w:val="both"/>
              <w:rPr>
                <w:b/>
                <w:bCs/>
              </w:rPr>
            </w:pPr>
            <w:r>
              <w:rPr>
                <w:rFonts w:eastAsia="Calibri"/>
                <w:b/>
                <w:bCs/>
              </w:rPr>
              <w:t>Koolitusteema</w:t>
            </w:r>
          </w:p>
        </w:tc>
        <w:tc>
          <w:tcPr>
            <w:tcW w:w="1819" w:type="dxa"/>
          </w:tcPr>
          <w:p w14:paraId="330118B3" w14:textId="77777777" w:rsidR="00A751FF" w:rsidRDefault="00543B48">
            <w:pPr>
              <w:widowControl w:val="0"/>
              <w:spacing w:after="0" w:line="240" w:lineRule="auto"/>
              <w:jc w:val="both"/>
              <w:rPr>
                <w:b/>
                <w:bCs/>
              </w:rPr>
            </w:pPr>
            <w:r>
              <w:rPr>
                <w:rFonts w:eastAsia="Calibri"/>
                <w:b/>
                <w:bCs/>
              </w:rPr>
              <w:t>Koolituste arv</w:t>
            </w:r>
          </w:p>
        </w:tc>
      </w:tr>
      <w:tr w:rsidR="00A751FF" w14:paraId="330118B7" w14:textId="77777777">
        <w:tc>
          <w:tcPr>
            <w:tcW w:w="7242" w:type="dxa"/>
            <w:vAlign w:val="center"/>
          </w:tcPr>
          <w:p w14:paraId="330118B5" w14:textId="77777777" w:rsidR="00A751FF" w:rsidRDefault="00543B48">
            <w:pPr>
              <w:widowControl w:val="0"/>
              <w:spacing w:after="0" w:line="240" w:lineRule="auto"/>
              <w:jc w:val="both"/>
              <w:rPr>
                <w:rFonts w:eastAsia="Calibri"/>
              </w:rPr>
            </w:pPr>
            <w:r>
              <w:rPr>
                <w:rFonts w:eastAsia="Calibri"/>
                <w:color w:val="000000"/>
              </w:rPr>
              <w:t>Juhtimine, sh projektijuhtimine</w:t>
            </w:r>
          </w:p>
        </w:tc>
        <w:tc>
          <w:tcPr>
            <w:tcW w:w="1819" w:type="dxa"/>
          </w:tcPr>
          <w:p w14:paraId="330118B6" w14:textId="77777777" w:rsidR="00A751FF" w:rsidRDefault="00A751FF">
            <w:pPr>
              <w:widowControl w:val="0"/>
              <w:spacing w:after="0" w:line="240" w:lineRule="auto"/>
              <w:jc w:val="both"/>
              <w:rPr>
                <w:rFonts w:eastAsia="Calibri"/>
              </w:rPr>
            </w:pPr>
          </w:p>
        </w:tc>
      </w:tr>
      <w:tr w:rsidR="00A751FF" w14:paraId="330118BA" w14:textId="77777777">
        <w:tc>
          <w:tcPr>
            <w:tcW w:w="7242" w:type="dxa"/>
            <w:vAlign w:val="center"/>
          </w:tcPr>
          <w:p w14:paraId="330118B8" w14:textId="77777777" w:rsidR="00A751FF" w:rsidRDefault="00543B48">
            <w:pPr>
              <w:widowControl w:val="0"/>
              <w:spacing w:after="0" w:line="240" w:lineRule="auto"/>
              <w:jc w:val="both"/>
              <w:rPr>
                <w:rFonts w:eastAsia="Calibri"/>
              </w:rPr>
            </w:pPr>
            <w:r>
              <w:rPr>
                <w:rFonts w:eastAsia="Calibri"/>
                <w:color w:val="000000"/>
              </w:rPr>
              <w:t>Digi- ja meediapädevused</w:t>
            </w:r>
          </w:p>
        </w:tc>
        <w:tc>
          <w:tcPr>
            <w:tcW w:w="1819" w:type="dxa"/>
          </w:tcPr>
          <w:p w14:paraId="330118B9" w14:textId="77777777" w:rsidR="00A751FF" w:rsidRDefault="00543B48">
            <w:pPr>
              <w:widowControl w:val="0"/>
              <w:spacing w:after="0" w:line="240" w:lineRule="auto"/>
              <w:jc w:val="both"/>
              <w:rPr>
                <w:rFonts w:eastAsia="Calibri"/>
              </w:rPr>
            </w:pPr>
            <w:r>
              <w:rPr>
                <w:rFonts w:eastAsia="Calibri"/>
              </w:rPr>
              <w:t>2</w:t>
            </w:r>
          </w:p>
        </w:tc>
      </w:tr>
      <w:tr w:rsidR="00A751FF" w14:paraId="330118BD" w14:textId="77777777">
        <w:trPr>
          <w:trHeight w:val="300"/>
        </w:trPr>
        <w:tc>
          <w:tcPr>
            <w:tcW w:w="7242" w:type="dxa"/>
            <w:vAlign w:val="center"/>
          </w:tcPr>
          <w:p w14:paraId="330118BB" w14:textId="77777777" w:rsidR="00A751FF" w:rsidRDefault="00543B48">
            <w:pPr>
              <w:widowControl w:val="0"/>
              <w:spacing w:after="0" w:line="240" w:lineRule="auto"/>
              <w:jc w:val="both"/>
              <w:rPr>
                <w:rFonts w:eastAsia="Calibri"/>
              </w:rPr>
            </w:pPr>
            <w:r>
              <w:rPr>
                <w:rFonts w:eastAsia="Calibri"/>
                <w:color w:val="000000"/>
              </w:rPr>
              <w:t>Isikuandmete kaitse ja autoriõigused</w:t>
            </w:r>
          </w:p>
        </w:tc>
        <w:tc>
          <w:tcPr>
            <w:tcW w:w="1819" w:type="dxa"/>
          </w:tcPr>
          <w:p w14:paraId="330118BC" w14:textId="77777777" w:rsidR="00A751FF" w:rsidRDefault="00A751FF">
            <w:pPr>
              <w:widowControl w:val="0"/>
              <w:spacing w:after="0" w:line="240" w:lineRule="auto"/>
              <w:jc w:val="both"/>
              <w:rPr>
                <w:rFonts w:eastAsia="Calibri"/>
              </w:rPr>
            </w:pPr>
          </w:p>
        </w:tc>
      </w:tr>
      <w:tr w:rsidR="00A751FF" w14:paraId="330118C0" w14:textId="77777777">
        <w:trPr>
          <w:trHeight w:val="300"/>
        </w:trPr>
        <w:tc>
          <w:tcPr>
            <w:tcW w:w="7242" w:type="dxa"/>
            <w:vAlign w:val="center"/>
          </w:tcPr>
          <w:p w14:paraId="330118BE" w14:textId="77777777" w:rsidR="00A751FF" w:rsidRDefault="00543B48">
            <w:pPr>
              <w:widowControl w:val="0"/>
              <w:spacing w:after="0" w:line="240" w:lineRule="auto"/>
              <w:jc w:val="both"/>
              <w:rPr>
                <w:rFonts w:eastAsia="Calibri"/>
              </w:rPr>
            </w:pPr>
            <w:r>
              <w:rPr>
                <w:rFonts w:eastAsia="Calibri"/>
                <w:color w:val="000000"/>
              </w:rPr>
              <w:t>Klienditeenindus</w:t>
            </w:r>
          </w:p>
        </w:tc>
        <w:tc>
          <w:tcPr>
            <w:tcW w:w="1819" w:type="dxa"/>
          </w:tcPr>
          <w:p w14:paraId="330118BF" w14:textId="77777777" w:rsidR="00A751FF" w:rsidRDefault="00A751FF">
            <w:pPr>
              <w:widowControl w:val="0"/>
              <w:spacing w:after="0" w:line="240" w:lineRule="auto"/>
              <w:jc w:val="both"/>
              <w:rPr>
                <w:rFonts w:eastAsia="Calibri"/>
              </w:rPr>
            </w:pPr>
          </w:p>
        </w:tc>
      </w:tr>
      <w:tr w:rsidR="00A751FF" w14:paraId="330118C3" w14:textId="77777777">
        <w:trPr>
          <w:trHeight w:val="300"/>
        </w:trPr>
        <w:tc>
          <w:tcPr>
            <w:tcW w:w="7242" w:type="dxa"/>
            <w:vAlign w:val="center"/>
          </w:tcPr>
          <w:p w14:paraId="330118C1" w14:textId="77777777" w:rsidR="00A751FF" w:rsidRDefault="00543B48">
            <w:pPr>
              <w:widowControl w:val="0"/>
              <w:spacing w:after="0" w:line="240" w:lineRule="auto"/>
              <w:jc w:val="both"/>
              <w:rPr>
                <w:rFonts w:eastAsia="Calibri"/>
              </w:rPr>
            </w:pPr>
            <w:r>
              <w:rPr>
                <w:rFonts w:eastAsia="Calibri"/>
                <w:color w:val="000000"/>
              </w:rPr>
              <w:t>Kogude kujundamine ja haldamine</w:t>
            </w:r>
          </w:p>
        </w:tc>
        <w:tc>
          <w:tcPr>
            <w:tcW w:w="1819" w:type="dxa"/>
          </w:tcPr>
          <w:p w14:paraId="330118C2" w14:textId="77777777" w:rsidR="00A751FF" w:rsidRDefault="00A751FF">
            <w:pPr>
              <w:widowControl w:val="0"/>
              <w:spacing w:after="0" w:line="240" w:lineRule="auto"/>
              <w:jc w:val="both"/>
              <w:rPr>
                <w:rFonts w:eastAsia="Calibri"/>
              </w:rPr>
            </w:pPr>
          </w:p>
        </w:tc>
      </w:tr>
      <w:tr w:rsidR="00A751FF" w14:paraId="330118C6" w14:textId="77777777">
        <w:trPr>
          <w:trHeight w:val="300"/>
        </w:trPr>
        <w:tc>
          <w:tcPr>
            <w:tcW w:w="7242" w:type="dxa"/>
            <w:vAlign w:val="center"/>
          </w:tcPr>
          <w:p w14:paraId="330118C4" w14:textId="77777777" w:rsidR="00A751FF" w:rsidRDefault="00543B48">
            <w:pPr>
              <w:widowControl w:val="0"/>
              <w:spacing w:after="0" w:line="240" w:lineRule="auto"/>
              <w:jc w:val="both"/>
              <w:rPr>
                <w:rFonts w:eastAsia="Calibri"/>
              </w:rPr>
            </w:pPr>
            <w:r>
              <w:rPr>
                <w:rFonts w:eastAsia="Calibri"/>
                <w:color w:val="000000"/>
              </w:rPr>
              <w:t>Koolituste ja ürituste korraldamine, sh koolitamine</w:t>
            </w:r>
          </w:p>
        </w:tc>
        <w:tc>
          <w:tcPr>
            <w:tcW w:w="1819" w:type="dxa"/>
          </w:tcPr>
          <w:p w14:paraId="330118C5" w14:textId="77777777" w:rsidR="00A751FF" w:rsidRDefault="00A751FF">
            <w:pPr>
              <w:widowControl w:val="0"/>
              <w:spacing w:after="0" w:line="240" w:lineRule="auto"/>
              <w:jc w:val="both"/>
              <w:rPr>
                <w:rFonts w:eastAsia="Calibri"/>
              </w:rPr>
            </w:pPr>
          </w:p>
        </w:tc>
      </w:tr>
      <w:tr w:rsidR="00A751FF" w14:paraId="330118C9" w14:textId="77777777">
        <w:trPr>
          <w:trHeight w:val="300"/>
        </w:trPr>
        <w:tc>
          <w:tcPr>
            <w:tcW w:w="7242" w:type="dxa"/>
            <w:vAlign w:val="center"/>
          </w:tcPr>
          <w:p w14:paraId="330118C7" w14:textId="77777777" w:rsidR="00A751FF" w:rsidRDefault="00543B48">
            <w:pPr>
              <w:widowControl w:val="0"/>
              <w:spacing w:after="0" w:line="240" w:lineRule="auto"/>
              <w:jc w:val="both"/>
              <w:rPr>
                <w:rFonts w:eastAsia="Calibri"/>
              </w:rPr>
            </w:pPr>
            <w:r>
              <w:rPr>
                <w:rFonts w:eastAsia="Calibri"/>
                <w:color w:val="000000"/>
              </w:rPr>
              <w:t>Kultuur ja kirjandus</w:t>
            </w:r>
          </w:p>
        </w:tc>
        <w:tc>
          <w:tcPr>
            <w:tcW w:w="1819" w:type="dxa"/>
          </w:tcPr>
          <w:p w14:paraId="330118C8" w14:textId="77777777" w:rsidR="00A751FF" w:rsidRDefault="00543B48">
            <w:pPr>
              <w:widowControl w:val="0"/>
              <w:spacing w:after="0" w:line="240" w:lineRule="auto"/>
              <w:jc w:val="both"/>
              <w:rPr>
                <w:rFonts w:eastAsia="Calibri"/>
              </w:rPr>
            </w:pPr>
            <w:r>
              <w:rPr>
                <w:rFonts w:eastAsia="Calibri"/>
              </w:rPr>
              <w:t>2</w:t>
            </w:r>
          </w:p>
        </w:tc>
      </w:tr>
      <w:tr w:rsidR="00A751FF" w14:paraId="330118CC" w14:textId="77777777">
        <w:trPr>
          <w:trHeight w:val="300"/>
        </w:trPr>
        <w:tc>
          <w:tcPr>
            <w:tcW w:w="7242" w:type="dxa"/>
            <w:vAlign w:val="center"/>
          </w:tcPr>
          <w:p w14:paraId="330118CA" w14:textId="77777777" w:rsidR="00A751FF" w:rsidRDefault="00543B48">
            <w:pPr>
              <w:widowControl w:val="0"/>
              <w:spacing w:after="0" w:line="240" w:lineRule="auto"/>
              <w:jc w:val="both"/>
              <w:rPr>
                <w:rFonts w:eastAsia="Calibri"/>
              </w:rPr>
            </w:pPr>
            <w:r>
              <w:rPr>
                <w:rFonts w:eastAsia="Calibri"/>
                <w:color w:val="000000"/>
              </w:rPr>
              <w:t>Ligipääsetavuse tagamine ning erivajadustega või puuetega inimeste teenindus</w:t>
            </w:r>
          </w:p>
        </w:tc>
        <w:tc>
          <w:tcPr>
            <w:tcW w:w="1819" w:type="dxa"/>
          </w:tcPr>
          <w:p w14:paraId="330118CB" w14:textId="77777777" w:rsidR="00A751FF" w:rsidRDefault="00A751FF">
            <w:pPr>
              <w:widowControl w:val="0"/>
              <w:spacing w:after="0" w:line="240" w:lineRule="auto"/>
              <w:jc w:val="both"/>
              <w:rPr>
                <w:rFonts w:eastAsia="Calibri"/>
              </w:rPr>
            </w:pPr>
          </w:p>
        </w:tc>
      </w:tr>
      <w:tr w:rsidR="00A751FF" w14:paraId="330118CF" w14:textId="77777777">
        <w:trPr>
          <w:trHeight w:val="300"/>
        </w:trPr>
        <w:tc>
          <w:tcPr>
            <w:tcW w:w="7242" w:type="dxa"/>
            <w:vAlign w:val="center"/>
          </w:tcPr>
          <w:p w14:paraId="330118CD" w14:textId="77777777" w:rsidR="00A751FF" w:rsidRDefault="00543B48">
            <w:pPr>
              <w:widowControl w:val="0"/>
              <w:spacing w:after="0" w:line="240" w:lineRule="auto"/>
              <w:jc w:val="both"/>
              <w:rPr>
                <w:rFonts w:eastAsia="Calibri"/>
              </w:rPr>
            </w:pPr>
            <w:r>
              <w:rPr>
                <w:rFonts w:eastAsia="Calibri"/>
                <w:color w:val="000000"/>
              </w:rPr>
              <w:t>Meeskonnatöö ja koostööoskused</w:t>
            </w:r>
          </w:p>
        </w:tc>
        <w:tc>
          <w:tcPr>
            <w:tcW w:w="1819" w:type="dxa"/>
          </w:tcPr>
          <w:p w14:paraId="330118CE" w14:textId="77777777" w:rsidR="00A751FF" w:rsidRDefault="00A751FF">
            <w:pPr>
              <w:widowControl w:val="0"/>
              <w:spacing w:after="0" w:line="240" w:lineRule="auto"/>
              <w:jc w:val="both"/>
              <w:rPr>
                <w:rFonts w:eastAsia="Calibri"/>
              </w:rPr>
            </w:pPr>
          </w:p>
        </w:tc>
      </w:tr>
      <w:tr w:rsidR="00A751FF" w14:paraId="330118D2" w14:textId="77777777">
        <w:trPr>
          <w:trHeight w:val="300"/>
        </w:trPr>
        <w:tc>
          <w:tcPr>
            <w:tcW w:w="7242" w:type="dxa"/>
            <w:vAlign w:val="center"/>
          </w:tcPr>
          <w:p w14:paraId="330118D0" w14:textId="77777777" w:rsidR="00A751FF" w:rsidRDefault="00543B48">
            <w:pPr>
              <w:widowControl w:val="0"/>
              <w:spacing w:after="0" w:line="240" w:lineRule="auto"/>
              <w:jc w:val="both"/>
              <w:rPr>
                <w:rFonts w:eastAsia="Calibri"/>
              </w:rPr>
            </w:pPr>
            <w:r>
              <w:rPr>
                <w:rFonts w:eastAsia="Calibri"/>
                <w:color w:val="000000"/>
              </w:rPr>
              <w:t>Raamatukogutöö kvantitatiivne ja kvalitatiivne hindamine, sh statistika ja uuringud</w:t>
            </w:r>
          </w:p>
        </w:tc>
        <w:tc>
          <w:tcPr>
            <w:tcW w:w="1819" w:type="dxa"/>
          </w:tcPr>
          <w:p w14:paraId="330118D1" w14:textId="77777777" w:rsidR="00A751FF" w:rsidRDefault="00543B48">
            <w:pPr>
              <w:widowControl w:val="0"/>
              <w:spacing w:after="0" w:line="240" w:lineRule="auto"/>
              <w:jc w:val="both"/>
              <w:rPr>
                <w:rFonts w:eastAsia="Calibri"/>
              </w:rPr>
            </w:pPr>
            <w:r>
              <w:rPr>
                <w:rFonts w:eastAsia="Calibri"/>
              </w:rPr>
              <w:t>1</w:t>
            </w:r>
          </w:p>
        </w:tc>
      </w:tr>
      <w:tr w:rsidR="00A751FF" w14:paraId="330118D5" w14:textId="77777777">
        <w:trPr>
          <w:trHeight w:val="300"/>
        </w:trPr>
        <w:tc>
          <w:tcPr>
            <w:tcW w:w="7242" w:type="dxa"/>
            <w:vAlign w:val="center"/>
          </w:tcPr>
          <w:p w14:paraId="330118D3" w14:textId="77777777" w:rsidR="00A751FF" w:rsidRDefault="00543B48">
            <w:pPr>
              <w:widowControl w:val="0"/>
              <w:spacing w:after="0" w:line="240" w:lineRule="auto"/>
              <w:jc w:val="both"/>
              <w:rPr>
                <w:rFonts w:eastAsia="Calibri"/>
              </w:rPr>
            </w:pPr>
            <w:r>
              <w:rPr>
                <w:rFonts w:eastAsia="Calibri"/>
                <w:color w:val="000000"/>
              </w:rPr>
              <w:t>Teenuste pakkumine ja arendus</w:t>
            </w:r>
          </w:p>
        </w:tc>
        <w:tc>
          <w:tcPr>
            <w:tcW w:w="1819" w:type="dxa"/>
          </w:tcPr>
          <w:p w14:paraId="330118D4" w14:textId="77777777" w:rsidR="00A751FF" w:rsidRDefault="00543B48">
            <w:pPr>
              <w:widowControl w:val="0"/>
              <w:spacing w:after="0" w:line="240" w:lineRule="auto"/>
              <w:jc w:val="both"/>
              <w:rPr>
                <w:rFonts w:eastAsia="Calibri"/>
              </w:rPr>
            </w:pPr>
            <w:r>
              <w:rPr>
                <w:rFonts w:eastAsia="Calibri"/>
              </w:rPr>
              <w:t>1</w:t>
            </w:r>
          </w:p>
        </w:tc>
      </w:tr>
      <w:tr w:rsidR="00A751FF" w14:paraId="330118D8" w14:textId="77777777">
        <w:trPr>
          <w:trHeight w:val="300"/>
        </w:trPr>
        <w:tc>
          <w:tcPr>
            <w:tcW w:w="7242" w:type="dxa"/>
            <w:vAlign w:val="center"/>
          </w:tcPr>
          <w:p w14:paraId="330118D6" w14:textId="77777777" w:rsidR="00A751FF" w:rsidRDefault="00543B48">
            <w:pPr>
              <w:widowControl w:val="0"/>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19" w:type="dxa"/>
          </w:tcPr>
          <w:p w14:paraId="330118D7" w14:textId="77777777" w:rsidR="00A751FF" w:rsidRDefault="00A751FF">
            <w:pPr>
              <w:widowControl w:val="0"/>
              <w:spacing w:after="0" w:line="240" w:lineRule="auto"/>
              <w:jc w:val="both"/>
              <w:rPr>
                <w:rFonts w:eastAsia="Calibri"/>
              </w:rPr>
            </w:pPr>
          </w:p>
        </w:tc>
      </w:tr>
      <w:tr w:rsidR="00A751FF" w14:paraId="330118DB" w14:textId="77777777">
        <w:trPr>
          <w:trHeight w:val="300"/>
        </w:trPr>
        <w:tc>
          <w:tcPr>
            <w:tcW w:w="7242" w:type="dxa"/>
          </w:tcPr>
          <w:p w14:paraId="330118D9" w14:textId="77777777" w:rsidR="00A751FF" w:rsidRDefault="00543B48">
            <w:pPr>
              <w:widowControl w:val="0"/>
              <w:spacing w:after="0" w:line="240" w:lineRule="auto"/>
              <w:jc w:val="both"/>
              <w:rPr>
                <w:rFonts w:eastAsia="Calibri"/>
              </w:rPr>
            </w:pPr>
            <w:r>
              <w:rPr>
                <w:rFonts w:eastAsia="Calibri"/>
              </w:rPr>
              <w:t>Muu (nimetada)</w:t>
            </w:r>
          </w:p>
        </w:tc>
        <w:tc>
          <w:tcPr>
            <w:tcW w:w="1819" w:type="dxa"/>
          </w:tcPr>
          <w:p w14:paraId="330118DA" w14:textId="77777777" w:rsidR="00A751FF" w:rsidRDefault="00A751FF">
            <w:pPr>
              <w:widowControl w:val="0"/>
              <w:spacing w:after="0" w:line="240" w:lineRule="auto"/>
              <w:jc w:val="both"/>
              <w:rPr>
                <w:rFonts w:eastAsia="Calibri"/>
              </w:rPr>
            </w:pPr>
          </w:p>
        </w:tc>
      </w:tr>
    </w:tbl>
    <w:p w14:paraId="330118DD" w14:textId="77777777" w:rsidR="00A751FF" w:rsidRDefault="00A751FF">
      <w:pPr>
        <w:jc w:val="both"/>
        <w:rPr>
          <w:color w:val="A20000"/>
        </w:rPr>
      </w:pPr>
    </w:p>
    <w:p w14:paraId="330118DE" w14:textId="77777777" w:rsidR="00A751FF" w:rsidRDefault="00543B48">
      <w:pPr>
        <w:jc w:val="both"/>
        <w:rPr>
          <w:color w:val="000000"/>
        </w:rPr>
      </w:pPr>
      <w:r>
        <w:rPr>
          <w:color w:val="000000"/>
        </w:rPr>
        <w:t>Koolitused on harivad ja vajalikud, mida saab rakendada raamatukogutöös. Vajalikud on raamatute tutvustused.</w:t>
      </w:r>
      <w:r>
        <w:br w:type="page"/>
      </w:r>
    </w:p>
    <w:p w14:paraId="330118DF" w14:textId="77777777" w:rsidR="00A751FF" w:rsidRDefault="00543B48">
      <w:pPr>
        <w:pStyle w:val="Pealkiri1"/>
        <w:jc w:val="both"/>
      </w:pPr>
      <w:bookmarkStart w:id="2" w:name="_Toc225945697"/>
      <w:r>
        <w:lastRenderedPageBreak/>
        <w:t>Hoone ja ruum. Ligipääsetavus. Innovatsioon</w:t>
      </w:r>
      <w:bookmarkEnd w:id="2"/>
    </w:p>
    <w:p w14:paraId="330118E0" w14:textId="77777777" w:rsidR="00A751FF" w:rsidRDefault="00543B48">
      <w:pPr>
        <w:pStyle w:val="Pealkiri2"/>
        <w:jc w:val="both"/>
      </w:pPr>
      <w:r>
        <w:t>Hoone ja ruum</w:t>
      </w:r>
    </w:p>
    <w:p w14:paraId="330118E1" w14:textId="77777777" w:rsidR="00A751FF" w:rsidRDefault="00A751FF">
      <w:pPr>
        <w:jc w:val="both"/>
        <w:rPr>
          <w:color w:val="A20000"/>
        </w:rPr>
      </w:pPr>
    </w:p>
    <w:p w14:paraId="330118E2" w14:textId="77777777" w:rsidR="00A751FF" w:rsidRDefault="00543B48">
      <w:pPr>
        <w:jc w:val="both"/>
        <w:rPr>
          <w:color w:val="000000"/>
        </w:rPr>
      </w:pPr>
      <w:r>
        <w:rPr>
          <w:color w:val="000000"/>
        </w:rPr>
        <w:t xml:space="preserve">Raamatukogu ruumid on soojad  ja valged. Ruume kütab </w:t>
      </w:r>
      <w:proofErr w:type="spellStart"/>
      <w:r>
        <w:rPr>
          <w:color w:val="000000"/>
        </w:rPr>
        <w:t>õhksoojuspump</w:t>
      </w:r>
      <w:proofErr w:type="spellEnd"/>
      <w:r>
        <w:rPr>
          <w:color w:val="000000"/>
        </w:rPr>
        <w:t xml:space="preserve"> kuid talvel külmade ajal peab ahju juurde kütma. Raamatukogu asub küla keskel, asukoht on hea.  Asub alumisel korrusel, kus  on 56m2 pinda, millest kasulikku pinda  38m2.  Ruumid on väikesed. Põrandad vajavad värvimist.  Hoolitsen maja ümbruse korrasoleku eest  aastaringselt. Sügisel riisun lehti, talvel roogin lund.</w:t>
      </w:r>
    </w:p>
    <w:p w14:paraId="330118E3" w14:textId="77777777" w:rsidR="00A751FF" w:rsidRDefault="00543B48">
      <w:pPr>
        <w:pStyle w:val="Pealkiri2"/>
        <w:jc w:val="both"/>
      </w:pPr>
      <w:r>
        <w:t>Ligipääsetavus</w:t>
      </w:r>
    </w:p>
    <w:p w14:paraId="330118E4" w14:textId="77777777" w:rsidR="00A751FF" w:rsidRDefault="00543B48">
      <w:pPr>
        <w:pStyle w:val="Pealkiri3"/>
        <w:jc w:val="both"/>
      </w:pPr>
      <w:r>
        <w:t>Ligipääs raamatukogu ruumidele ja teenustele</w:t>
      </w:r>
    </w:p>
    <w:p w14:paraId="330118E5" w14:textId="77777777" w:rsidR="00A751FF" w:rsidRDefault="00A751FF">
      <w:pPr>
        <w:jc w:val="both"/>
        <w:rPr>
          <w:color w:val="A20000"/>
        </w:rPr>
      </w:pPr>
    </w:p>
    <w:tbl>
      <w:tblPr>
        <w:tblStyle w:val="Kontuurtabel"/>
        <w:tblW w:w="9060" w:type="dxa"/>
        <w:tblLayout w:type="fixed"/>
        <w:tblLook w:val="06A0" w:firstRow="1" w:lastRow="0" w:firstColumn="1" w:lastColumn="0" w:noHBand="1" w:noVBand="1"/>
      </w:tblPr>
      <w:tblGrid>
        <w:gridCol w:w="7181"/>
        <w:gridCol w:w="1879"/>
      </w:tblGrid>
      <w:tr w:rsidR="00A751FF" w14:paraId="330118E8" w14:textId="77777777">
        <w:trPr>
          <w:trHeight w:val="300"/>
        </w:trPr>
        <w:tc>
          <w:tcPr>
            <w:tcW w:w="7180" w:type="dxa"/>
          </w:tcPr>
          <w:p w14:paraId="330118E6" w14:textId="77777777" w:rsidR="00A751FF" w:rsidRDefault="00543B48">
            <w:pPr>
              <w:widowControl w:val="0"/>
              <w:spacing w:after="0" w:line="240" w:lineRule="auto"/>
              <w:jc w:val="both"/>
              <w:rPr>
                <w:b/>
                <w:bCs/>
              </w:rPr>
            </w:pPr>
            <w:r>
              <w:rPr>
                <w:rFonts w:eastAsia="Calibri"/>
                <w:b/>
                <w:bCs/>
              </w:rPr>
              <w:t>Ligipääsetavuse aspektid</w:t>
            </w:r>
          </w:p>
        </w:tc>
        <w:tc>
          <w:tcPr>
            <w:tcW w:w="1879" w:type="dxa"/>
          </w:tcPr>
          <w:p w14:paraId="330118E7" w14:textId="77777777" w:rsidR="00A751FF" w:rsidRDefault="00543B48">
            <w:pPr>
              <w:widowControl w:val="0"/>
              <w:spacing w:after="0" w:line="240" w:lineRule="auto"/>
              <w:jc w:val="both"/>
              <w:rPr>
                <w:b/>
                <w:bCs/>
              </w:rPr>
            </w:pPr>
            <w:r>
              <w:rPr>
                <w:rFonts w:eastAsia="Calibri"/>
                <w:b/>
                <w:bCs/>
              </w:rPr>
              <w:t>Jah/ei</w:t>
            </w:r>
          </w:p>
        </w:tc>
      </w:tr>
      <w:tr w:rsidR="00A751FF" w14:paraId="330118EB" w14:textId="77777777">
        <w:trPr>
          <w:trHeight w:val="300"/>
        </w:trPr>
        <w:tc>
          <w:tcPr>
            <w:tcW w:w="7180" w:type="dxa"/>
          </w:tcPr>
          <w:p w14:paraId="330118E9" w14:textId="77777777" w:rsidR="00A751FF" w:rsidRDefault="00543B48">
            <w:pPr>
              <w:widowControl w:val="0"/>
              <w:spacing w:after="0" w:line="240" w:lineRule="auto"/>
              <w:jc w:val="both"/>
              <w:rPr>
                <w:rFonts w:eastAsia="Calibri"/>
              </w:rPr>
            </w:pPr>
            <w:r>
              <w:rPr>
                <w:rFonts w:eastAsia="Calibri"/>
              </w:rPr>
              <w:t>Raamatukogu kodulehel on toodud vajalik info erivajadustega inimestele pakutavate võimaluste ning ruumide kohta</w:t>
            </w:r>
          </w:p>
        </w:tc>
        <w:tc>
          <w:tcPr>
            <w:tcW w:w="1879" w:type="dxa"/>
          </w:tcPr>
          <w:p w14:paraId="330118EA" w14:textId="77777777" w:rsidR="00A751FF" w:rsidRDefault="00543B48">
            <w:pPr>
              <w:widowControl w:val="0"/>
              <w:spacing w:after="0" w:line="240" w:lineRule="auto"/>
              <w:jc w:val="both"/>
              <w:rPr>
                <w:rFonts w:eastAsia="Calibri"/>
              </w:rPr>
            </w:pPr>
            <w:r>
              <w:rPr>
                <w:rFonts w:eastAsia="Calibri"/>
              </w:rPr>
              <w:t>0</w:t>
            </w:r>
          </w:p>
        </w:tc>
      </w:tr>
      <w:tr w:rsidR="00A751FF" w14:paraId="330118EE" w14:textId="77777777">
        <w:trPr>
          <w:trHeight w:val="300"/>
        </w:trPr>
        <w:tc>
          <w:tcPr>
            <w:tcW w:w="7180" w:type="dxa"/>
          </w:tcPr>
          <w:p w14:paraId="330118EC" w14:textId="77777777" w:rsidR="00A751FF" w:rsidRDefault="00543B48">
            <w:pPr>
              <w:widowControl w:val="0"/>
              <w:spacing w:after="0" w:line="240" w:lineRule="auto"/>
              <w:jc w:val="both"/>
              <w:rPr>
                <w:rFonts w:eastAsia="Calibri"/>
              </w:rPr>
            </w:pPr>
            <w:r>
              <w:rPr>
                <w:rFonts w:eastAsia="Calibri"/>
              </w:rPr>
              <w:t>Raamatukogu kodulehel on info Pimedate raamatukogu ja selle võimaluste kohta</w:t>
            </w:r>
          </w:p>
        </w:tc>
        <w:tc>
          <w:tcPr>
            <w:tcW w:w="1879" w:type="dxa"/>
          </w:tcPr>
          <w:p w14:paraId="330118ED" w14:textId="77777777" w:rsidR="00A751FF" w:rsidRDefault="00543B48">
            <w:pPr>
              <w:widowControl w:val="0"/>
              <w:spacing w:after="0" w:line="240" w:lineRule="auto"/>
              <w:jc w:val="both"/>
              <w:rPr>
                <w:rFonts w:eastAsia="Calibri"/>
              </w:rPr>
            </w:pPr>
            <w:r>
              <w:rPr>
                <w:rFonts w:eastAsia="Calibri"/>
              </w:rPr>
              <w:t>0</w:t>
            </w:r>
          </w:p>
        </w:tc>
      </w:tr>
      <w:tr w:rsidR="00A751FF" w14:paraId="330118F1" w14:textId="77777777">
        <w:trPr>
          <w:trHeight w:val="300"/>
        </w:trPr>
        <w:tc>
          <w:tcPr>
            <w:tcW w:w="7180" w:type="dxa"/>
          </w:tcPr>
          <w:p w14:paraId="330118EF" w14:textId="77777777" w:rsidR="00A751FF" w:rsidRDefault="00A751FF">
            <w:pPr>
              <w:widowControl w:val="0"/>
              <w:spacing w:after="0" w:line="240" w:lineRule="auto"/>
              <w:jc w:val="both"/>
              <w:rPr>
                <w:rFonts w:eastAsia="Calibri"/>
              </w:rPr>
            </w:pPr>
          </w:p>
        </w:tc>
        <w:tc>
          <w:tcPr>
            <w:tcW w:w="1879" w:type="dxa"/>
          </w:tcPr>
          <w:p w14:paraId="330118F0" w14:textId="77777777" w:rsidR="00A751FF" w:rsidRDefault="00543B48">
            <w:pPr>
              <w:widowControl w:val="0"/>
              <w:spacing w:after="0" w:line="240" w:lineRule="auto"/>
              <w:jc w:val="both"/>
              <w:rPr>
                <w:rFonts w:eastAsia="Calibri"/>
              </w:rPr>
            </w:pPr>
            <w:r>
              <w:rPr>
                <w:rFonts w:eastAsia="Calibri"/>
                <w:b/>
                <w:bCs/>
              </w:rPr>
              <w:t>Mitmes raamatukogus?</w:t>
            </w:r>
          </w:p>
        </w:tc>
      </w:tr>
      <w:tr w:rsidR="00A751FF" w14:paraId="330118F4" w14:textId="77777777">
        <w:trPr>
          <w:trHeight w:val="300"/>
        </w:trPr>
        <w:tc>
          <w:tcPr>
            <w:tcW w:w="7180" w:type="dxa"/>
          </w:tcPr>
          <w:p w14:paraId="330118F2" w14:textId="77777777" w:rsidR="00A751FF" w:rsidRDefault="00543B48">
            <w:pPr>
              <w:widowControl w:val="0"/>
              <w:spacing w:after="0" w:line="240" w:lineRule="auto"/>
              <w:jc w:val="both"/>
              <w:rPr>
                <w:rFonts w:eastAsia="Calibri"/>
              </w:rPr>
            </w:pPr>
            <w:r>
              <w:rPr>
                <w:rFonts w:eastAsia="Calibri"/>
              </w:rPr>
              <w:t>Raamatukokku on paigaldatud taktiilsed tähised</w:t>
            </w:r>
          </w:p>
        </w:tc>
        <w:tc>
          <w:tcPr>
            <w:tcW w:w="1879" w:type="dxa"/>
          </w:tcPr>
          <w:p w14:paraId="330118F3" w14:textId="77777777" w:rsidR="00A751FF" w:rsidRDefault="00543B48">
            <w:pPr>
              <w:widowControl w:val="0"/>
              <w:spacing w:after="0" w:line="240" w:lineRule="auto"/>
              <w:jc w:val="both"/>
              <w:rPr>
                <w:rFonts w:eastAsia="Calibri"/>
              </w:rPr>
            </w:pPr>
            <w:r>
              <w:rPr>
                <w:rFonts w:eastAsia="Calibri"/>
              </w:rPr>
              <w:t>0</w:t>
            </w:r>
          </w:p>
        </w:tc>
      </w:tr>
      <w:tr w:rsidR="00A751FF" w14:paraId="330118F7" w14:textId="77777777">
        <w:trPr>
          <w:trHeight w:val="300"/>
        </w:trPr>
        <w:tc>
          <w:tcPr>
            <w:tcW w:w="7180" w:type="dxa"/>
          </w:tcPr>
          <w:p w14:paraId="330118F5" w14:textId="77777777" w:rsidR="00A751FF" w:rsidRDefault="00543B48">
            <w:pPr>
              <w:widowControl w:val="0"/>
              <w:spacing w:after="0" w:line="240" w:lineRule="auto"/>
              <w:jc w:val="both"/>
              <w:rPr>
                <w:rFonts w:eastAsia="Calibri"/>
              </w:rPr>
            </w:pPr>
            <w:r>
              <w:rPr>
                <w:rFonts w:eastAsia="Calibri"/>
              </w:rPr>
              <w:t>Raamatukogu pakub regulaarselt koduteenindust</w:t>
            </w:r>
          </w:p>
        </w:tc>
        <w:tc>
          <w:tcPr>
            <w:tcW w:w="1879" w:type="dxa"/>
          </w:tcPr>
          <w:p w14:paraId="330118F6" w14:textId="77777777" w:rsidR="00A751FF" w:rsidRDefault="00543B48">
            <w:pPr>
              <w:widowControl w:val="0"/>
              <w:spacing w:after="0" w:line="240" w:lineRule="auto"/>
              <w:jc w:val="both"/>
              <w:rPr>
                <w:rFonts w:eastAsia="Calibri"/>
              </w:rPr>
            </w:pPr>
            <w:r>
              <w:rPr>
                <w:rFonts w:eastAsia="Calibri"/>
              </w:rPr>
              <w:t>1</w:t>
            </w:r>
          </w:p>
        </w:tc>
      </w:tr>
      <w:tr w:rsidR="00A751FF" w14:paraId="330118FB" w14:textId="77777777">
        <w:trPr>
          <w:trHeight w:val="300"/>
        </w:trPr>
        <w:tc>
          <w:tcPr>
            <w:tcW w:w="7180" w:type="dxa"/>
          </w:tcPr>
          <w:p w14:paraId="330118F8" w14:textId="77777777" w:rsidR="00A751FF" w:rsidRDefault="00543B48">
            <w:pPr>
              <w:widowControl w:val="0"/>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330118F9" w14:textId="77777777" w:rsidR="00A751FF" w:rsidRDefault="00A751FF">
            <w:pPr>
              <w:widowControl w:val="0"/>
              <w:spacing w:after="0" w:line="240" w:lineRule="auto"/>
              <w:jc w:val="both"/>
              <w:rPr>
                <w:rFonts w:eastAsia="Calibri"/>
              </w:rPr>
            </w:pPr>
          </w:p>
        </w:tc>
        <w:tc>
          <w:tcPr>
            <w:tcW w:w="1879" w:type="dxa"/>
          </w:tcPr>
          <w:p w14:paraId="330118FA" w14:textId="77777777" w:rsidR="00A751FF" w:rsidRDefault="00543B48">
            <w:pPr>
              <w:widowControl w:val="0"/>
              <w:spacing w:after="0" w:line="240" w:lineRule="auto"/>
              <w:jc w:val="both"/>
              <w:rPr>
                <w:rFonts w:eastAsia="Calibri"/>
              </w:rPr>
            </w:pPr>
            <w:r>
              <w:rPr>
                <w:rFonts w:eastAsia="Calibri"/>
              </w:rPr>
              <w:t>0</w:t>
            </w:r>
          </w:p>
        </w:tc>
      </w:tr>
      <w:tr w:rsidR="00A751FF" w14:paraId="330118FE" w14:textId="77777777">
        <w:trPr>
          <w:trHeight w:val="300"/>
        </w:trPr>
        <w:tc>
          <w:tcPr>
            <w:tcW w:w="7180" w:type="dxa"/>
          </w:tcPr>
          <w:p w14:paraId="330118FC" w14:textId="77777777" w:rsidR="00A751FF" w:rsidRDefault="00543B48">
            <w:pPr>
              <w:widowControl w:val="0"/>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79" w:type="dxa"/>
          </w:tcPr>
          <w:p w14:paraId="330118FD" w14:textId="77777777" w:rsidR="00A751FF" w:rsidRDefault="00543B48">
            <w:pPr>
              <w:widowControl w:val="0"/>
              <w:spacing w:after="0" w:line="240" w:lineRule="auto"/>
              <w:jc w:val="both"/>
              <w:rPr>
                <w:rFonts w:eastAsia="Calibri"/>
              </w:rPr>
            </w:pPr>
            <w:r>
              <w:rPr>
                <w:rFonts w:eastAsia="Calibri"/>
              </w:rPr>
              <w:t>0</w:t>
            </w:r>
          </w:p>
        </w:tc>
      </w:tr>
      <w:tr w:rsidR="00A751FF" w14:paraId="33011901" w14:textId="77777777">
        <w:trPr>
          <w:trHeight w:val="300"/>
        </w:trPr>
        <w:tc>
          <w:tcPr>
            <w:tcW w:w="7180" w:type="dxa"/>
          </w:tcPr>
          <w:p w14:paraId="330118FF" w14:textId="77777777" w:rsidR="00A751FF" w:rsidRDefault="00543B48">
            <w:pPr>
              <w:widowControl w:val="0"/>
              <w:spacing w:after="0" w:line="240" w:lineRule="auto"/>
              <w:jc w:val="both"/>
              <w:rPr>
                <w:rFonts w:eastAsia="Calibri"/>
              </w:rPr>
            </w:pPr>
            <w:r>
              <w:rPr>
                <w:rFonts w:eastAsia="Calibri"/>
              </w:rPr>
              <w:t>Raamatukogus on nõutele vastav invatualett</w:t>
            </w:r>
          </w:p>
        </w:tc>
        <w:tc>
          <w:tcPr>
            <w:tcW w:w="1879" w:type="dxa"/>
          </w:tcPr>
          <w:p w14:paraId="33011900" w14:textId="77777777" w:rsidR="00A751FF" w:rsidRDefault="00543B48">
            <w:pPr>
              <w:widowControl w:val="0"/>
              <w:spacing w:after="0" w:line="240" w:lineRule="auto"/>
              <w:jc w:val="both"/>
              <w:rPr>
                <w:rFonts w:eastAsia="Calibri"/>
              </w:rPr>
            </w:pPr>
            <w:r>
              <w:rPr>
                <w:rFonts w:eastAsia="Calibri"/>
              </w:rPr>
              <w:t>0</w:t>
            </w:r>
          </w:p>
        </w:tc>
      </w:tr>
      <w:tr w:rsidR="00A751FF" w14:paraId="33011904" w14:textId="77777777">
        <w:trPr>
          <w:trHeight w:val="300"/>
        </w:trPr>
        <w:tc>
          <w:tcPr>
            <w:tcW w:w="7180" w:type="dxa"/>
          </w:tcPr>
          <w:p w14:paraId="33011902" w14:textId="77777777" w:rsidR="00A751FF" w:rsidRDefault="00543B48">
            <w:pPr>
              <w:widowControl w:val="0"/>
              <w:spacing w:after="0" w:line="240" w:lineRule="auto"/>
              <w:jc w:val="both"/>
              <w:rPr>
                <w:rFonts w:eastAsia="Calibri"/>
              </w:rPr>
            </w:pPr>
            <w:r>
              <w:rPr>
                <w:rFonts w:eastAsia="Calibri"/>
              </w:rPr>
              <w:t>Raamatukogu juures on invaparkimiskohad või invatranspordile on muul viisil tagatud parkimisvõimalus</w:t>
            </w:r>
          </w:p>
        </w:tc>
        <w:tc>
          <w:tcPr>
            <w:tcW w:w="1879" w:type="dxa"/>
          </w:tcPr>
          <w:p w14:paraId="33011903" w14:textId="77777777" w:rsidR="00A751FF" w:rsidRDefault="00543B48">
            <w:pPr>
              <w:widowControl w:val="0"/>
              <w:spacing w:after="0" w:line="240" w:lineRule="auto"/>
              <w:jc w:val="both"/>
              <w:rPr>
                <w:rFonts w:eastAsia="Calibri"/>
              </w:rPr>
            </w:pPr>
            <w:r>
              <w:rPr>
                <w:rFonts w:eastAsia="Calibri"/>
              </w:rPr>
              <w:t>0</w:t>
            </w:r>
          </w:p>
        </w:tc>
      </w:tr>
      <w:tr w:rsidR="00A751FF" w14:paraId="33011907" w14:textId="77777777">
        <w:trPr>
          <w:trHeight w:val="300"/>
        </w:trPr>
        <w:tc>
          <w:tcPr>
            <w:tcW w:w="7180" w:type="dxa"/>
          </w:tcPr>
          <w:p w14:paraId="33011905" w14:textId="77777777" w:rsidR="00A751FF" w:rsidRDefault="00543B48">
            <w:pPr>
              <w:widowControl w:val="0"/>
              <w:spacing w:after="0" w:line="240" w:lineRule="auto"/>
              <w:jc w:val="both"/>
              <w:rPr>
                <w:rFonts w:eastAsia="Calibri"/>
              </w:rPr>
            </w:pPr>
            <w:r>
              <w:rPr>
                <w:rFonts w:eastAsia="Calibri"/>
              </w:rPr>
              <w:t>Kuuldeaparaadi kasutajal on raamatukogus võimalik kasutada silmusvõimendit</w:t>
            </w:r>
          </w:p>
        </w:tc>
        <w:tc>
          <w:tcPr>
            <w:tcW w:w="1879" w:type="dxa"/>
          </w:tcPr>
          <w:p w14:paraId="33011906" w14:textId="77777777" w:rsidR="00A751FF" w:rsidRDefault="00543B48">
            <w:pPr>
              <w:widowControl w:val="0"/>
              <w:spacing w:after="0" w:line="240" w:lineRule="auto"/>
              <w:jc w:val="both"/>
              <w:rPr>
                <w:rFonts w:eastAsia="Calibri"/>
              </w:rPr>
            </w:pPr>
            <w:r>
              <w:rPr>
                <w:rFonts w:eastAsia="Calibri"/>
              </w:rPr>
              <w:t>0</w:t>
            </w:r>
          </w:p>
        </w:tc>
      </w:tr>
      <w:tr w:rsidR="00A751FF" w14:paraId="3301190A" w14:textId="77777777">
        <w:trPr>
          <w:trHeight w:val="300"/>
        </w:trPr>
        <w:tc>
          <w:tcPr>
            <w:tcW w:w="7180" w:type="dxa"/>
          </w:tcPr>
          <w:p w14:paraId="33011908" w14:textId="77777777" w:rsidR="00A751FF" w:rsidRDefault="00543B48">
            <w:pPr>
              <w:widowControl w:val="0"/>
              <w:spacing w:after="0" w:line="240" w:lineRule="auto"/>
              <w:jc w:val="both"/>
              <w:rPr>
                <w:rFonts w:eastAsia="Calibri"/>
              </w:rPr>
            </w:pPr>
            <w:r>
              <w:rPr>
                <w:rFonts w:eastAsia="Calibri"/>
              </w:rPr>
              <w:t>Raamatukogu lahtiolekuajad arvestavad ühistranspordigraafikutega</w:t>
            </w:r>
          </w:p>
        </w:tc>
        <w:tc>
          <w:tcPr>
            <w:tcW w:w="1879" w:type="dxa"/>
          </w:tcPr>
          <w:p w14:paraId="33011909" w14:textId="77777777" w:rsidR="00A751FF" w:rsidRDefault="00543B48">
            <w:pPr>
              <w:widowControl w:val="0"/>
              <w:spacing w:after="0" w:line="240" w:lineRule="auto"/>
              <w:jc w:val="both"/>
              <w:rPr>
                <w:rFonts w:eastAsia="Calibri"/>
              </w:rPr>
            </w:pPr>
            <w:r>
              <w:rPr>
                <w:rFonts w:eastAsia="Calibri"/>
              </w:rPr>
              <w:t>0</w:t>
            </w:r>
          </w:p>
        </w:tc>
      </w:tr>
      <w:tr w:rsidR="00A751FF" w14:paraId="3301190D" w14:textId="77777777">
        <w:trPr>
          <w:trHeight w:val="300"/>
        </w:trPr>
        <w:tc>
          <w:tcPr>
            <w:tcW w:w="7180" w:type="dxa"/>
          </w:tcPr>
          <w:p w14:paraId="3301190B" w14:textId="77777777" w:rsidR="00A751FF" w:rsidRDefault="00543B48">
            <w:pPr>
              <w:widowControl w:val="0"/>
              <w:spacing w:after="0" w:line="240" w:lineRule="auto"/>
              <w:jc w:val="both"/>
              <w:rPr>
                <w:rFonts w:eastAsia="Calibri"/>
              </w:rPr>
            </w:pPr>
            <w:r>
              <w:rPr>
                <w:rFonts w:eastAsia="Calibri"/>
              </w:rPr>
              <w:t>Raamatukogu on avatud vähemalt ühel nädalavahetuse päeval</w:t>
            </w:r>
          </w:p>
        </w:tc>
        <w:tc>
          <w:tcPr>
            <w:tcW w:w="1879" w:type="dxa"/>
          </w:tcPr>
          <w:p w14:paraId="3301190C" w14:textId="77777777" w:rsidR="00A751FF" w:rsidRDefault="00543B48">
            <w:pPr>
              <w:widowControl w:val="0"/>
              <w:spacing w:after="0" w:line="240" w:lineRule="auto"/>
              <w:jc w:val="both"/>
              <w:rPr>
                <w:rFonts w:eastAsia="Calibri"/>
              </w:rPr>
            </w:pPr>
            <w:r>
              <w:rPr>
                <w:rFonts w:eastAsia="Calibri"/>
              </w:rPr>
              <w:t>0</w:t>
            </w:r>
          </w:p>
        </w:tc>
      </w:tr>
      <w:tr w:rsidR="00A751FF" w14:paraId="33011910" w14:textId="77777777">
        <w:trPr>
          <w:trHeight w:val="300"/>
        </w:trPr>
        <w:tc>
          <w:tcPr>
            <w:tcW w:w="7180" w:type="dxa"/>
          </w:tcPr>
          <w:p w14:paraId="3301190E" w14:textId="77777777" w:rsidR="00A751FF" w:rsidRDefault="00543B48">
            <w:pPr>
              <w:widowControl w:val="0"/>
              <w:spacing w:after="0" w:line="240" w:lineRule="auto"/>
              <w:jc w:val="both"/>
              <w:rPr>
                <w:rFonts w:eastAsia="Calibri"/>
              </w:rPr>
            </w:pPr>
            <w:r>
              <w:rPr>
                <w:rFonts w:eastAsia="Calibri"/>
              </w:rPr>
              <w:t>Muu (nimetada)</w:t>
            </w:r>
          </w:p>
        </w:tc>
        <w:tc>
          <w:tcPr>
            <w:tcW w:w="1879" w:type="dxa"/>
          </w:tcPr>
          <w:p w14:paraId="3301190F" w14:textId="77777777" w:rsidR="00A751FF" w:rsidRDefault="00543B48">
            <w:pPr>
              <w:widowControl w:val="0"/>
              <w:spacing w:after="0" w:line="240" w:lineRule="auto"/>
              <w:jc w:val="both"/>
              <w:rPr>
                <w:rFonts w:eastAsia="Calibri"/>
              </w:rPr>
            </w:pPr>
            <w:r>
              <w:rPr>
                <w:rFonts w:eastAsia="Calibri"/>
              </w:rPr>
              <w:t>0</w:t>
            </w:r>
          </w:p>
        </w:tc>
      </w:tr>
    </w:tbl>
    <w:p w14:paraId="33011911" w14:textId="77777777" w:rsidR="00A751FF" w:rsidRDefault="00A751FF">
      <w:pPr>
        <w:jc w:val="both"/>
      </w:pPr>
    </w:p>
    <w:p w14:paraId="33011912" w14:textId="77777777" w:rsidR="00A751FF" w:rsidRDefault="00543B48">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A751FF" w14:paraId="33011916" w14:textId="77777777">
        <w:trPr>
          <w:trHeight w:val="300"/>
        </w:trPr>
        <w:tc>
          <w:tcPr>
            <w:tcW w:w="4249" w:type="dxa"/>
          </w:tcPr>
          <w:p w14:paraId="33011913" w14:textId="77777777" w:rsidR="00A751FF" w:rsidRDefault="00543B48">
            <w:pPr>
              <w:widowControl w:val="0"/>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33011914" w14:textId="77777777" w:rsidR="00A751FF" w:rsidRDefault="00543B48">
            <w:pPr>
              <w:widowControl w:val="0"/>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33011915" w14:textId="77777777" w:rsidR="00A751FF" w:rsidRDefault="00543B48">
            <w:pPr>
              <w:widowControl w:val="0"/>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A751FF" w14:paraId="3301191A" w14:textId="77777777">
        <w:trPr>
          <w:trHeight w:val="300"/>
        </w:trPr>
        <w:tc>
          <w:tcPr>
            <w:tcW w:w="4249" w:type="dxa"/>
          </w:tcPr>
          <w:p w14:paraId="33011917" w14:textId="77777777" w:rsidR="00A751FF" w:rsidRDefault="00543B48">
            <w:pPr>
              <w:widowControl w:val="0"/>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33011918" w14:textId="77777777" w:rsidR="00A751FF" w:rsidRDefault="00543B48">
            <w:pPr>
              <w:widowControl w:val="0"/>
              <w:spacing w:after="0" w:line="240" w:lineRule="auto"/>
              <w:jc w:val="both"/>
              <w:rPr>
                <w:rFonts w:eastAsia="Times New Roman" w:cs="Times New Roman"/>
                <w:szCs w:val="24"/>
                <w:lang w:eastAsia="et-EE"/>
              </w:rPr>
            </w:pPr>
            <w:r>
              <w:rPr>
                <w:rFonts w:eastAsia="Times New Roman" w:cs="Times New Roman"/>
                <w:szCs w:val="24"/>
                <w:lang w:eastAsia="et-EE"/>
              </w:rPr>
              <w:t>87</w:t>
            </w:r>
          </w:p>
        </w:tc>
        <w:tc>
          <w:tcPr>
            <w:tcW w:w="1640" w:type="dxa"/>
          </w:tcPr>
          <w:p w14:paraId="33011919" w14:textId="77777777" w:rsidR="00A751FF" w:rsidRDefault="00543B48">
            <w:pPr>
              <w:widowControl w:val="0"/>
              <w:spacing w:after="0" w:line="240" w:lineRule="auto"/>
              <w:jc w:val="both"/>
              <w:rPr>
                <w:rFonts w:eastAsia="Times New Roman" w:cs="Times New Roman"/>
                <w:szCs w:val="24"/>
                <w:lang w:eastAsia="et-EE"/>
              </w:rPr>
            </w:pPr>
            <w:r>
              <w:rPr>
                <w:rFonts w:eastAsia="Times New Roman" w:cs="Times New Roman"/>
                <w:szCs w:val="24"/>
                <w:lang w:eastAsia="et-EE"/>
              </w:rPr>
              <w:t>4</w:t>
            </w:r>
          </w:p>
        </w:tc>
      </w:tr>
      <w:tr w:rsidR="00A751FF" w14:paraId="3301191E" w14:textId="77777777">
        <w:trPr>
          <w:trHeight w:val="300"/>
        </w:trPr>
        <w:tc>
          <w:tcPr>
            <w:tcW w:w="4249" w:type="dxa"/>
          </w:tcPr>
          <w:p w14:paraId="3301191B" w14:textId="77777777" w:rsidR="00A751FF" w:rsidRDefault="00543B48">
            <w:pPr>
              <w:widowControl w:val="0"/>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3301191C" w14:textId="77777777" w:rsidR="00A751FF" w:rsidRDefault="00A751FF">
            <w:pPr>
              <w:widowControl w:val="0"/>
              <w:spacing w:after="0" w:line="240" w:lineRule="auto"/>
              <w:jc w:val="both"/>
              <w:rPr>
                <w:rFonts w:eastAsia="Times New Roman" w:cs="Times New Roman"/>
                <w:szCs w:val="24"/>
                <w:lang w:eastAsia="et-EE"/>
              </w:rPr>
            </w:pPr>
          </w:p>
        </w:tc>
        <w:tc>
          <w:tcPr>
            <w:tcW w:w="1640" w:type="dxa"/>
          </w:tcPr>
          <w:p w14:paraId="3301191D" w14:textId="77777777" w:rsidR="00A751FF" w:rsidRDefault="00A751FF">
            <w:pPr>
              <w:widowControl w:val="0"/>
              <w:spacing w:after="0" w:line="240" w:lineRule="auto"/>
              <w:jc w:val="both"/>
              <w:rPr>
                <w:rFonts w:eastAsia="Times New Roman" w:cs="Times New Roman"/>
                <w:szCs w:val="24"/>
                <w:lang w:eastAsia="et-EE"/>
              </w:rPr>
            </w:pPr>
          </w:p>
        </w:tc>
      </w:tr>
      <w:tr w:rsidR="00A751FF" w14:paraId="33011922" w14:textId="77777777">
        <w:trPr>
          <w:trHeight w:val="300"/>
        </w:trPr>
        <w:tc>
          <w:tcPr>
            <w:tcW w:w="4249" w:type="dxa"/>
          </w:tcPr>
          <w:p w14:paraId="3301191F" w14:textId="77777777" w:rsidR="00A751FF" w:rsidRDefault="00543B48">
            <w:pPr>
              <w:widowControl w:val="0"/>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33011920" w14:textId="77777777" w:rsidR="00A751FF" w:rsidRDefault="00A751FF">
            <w:pPr>
              <w:widowControl w:val="0"/>
              <w:spacing w:after="0" w:line="240" w:lineRule="auto"/>
              <w:jc w:val="both"/>
              <w:rPr>
                <w:rFonts w:eastAsia="Times New Roman" w:cs="Times New Roman"/>
                <w:szCs w:val="24"/>
                <w:lang w:eastAsia="et-EE"/>
              </w:rPr>
            </w:pPr>
          </w:p>
        </w:tc>
        <w:tc>
          <w:tcPr>
            <w:tcW w:w="1640" w:type="dxa"/>
          </w:tcPr>
          <w:p w14:paraId="33011921" w14:textId="77777777" w:rsidR="00A751FF" w:rsidRDefault="00A751FF">
            <w:pPr>
              <w:widowControl w:val="0"/>
              <w:spacing w:after="0" w:line="240" w:lineRule="auto"/>
              <w:jc w:val="both"/>
              <w:rPr>
                <w:rFonts w:eastAsia="Times New Roman" w:cs="Times New Roman"/>
                <w:szCs w:val="24"/>
                <w:lang w:eastAsia="et-EE"/>
              </w:rPr>
            </w:pPr>
          </w:p>
        </w:tc>
      </w:tr>
      <w:tr w:rsidR="00A751FF" w14:paraId="33011926" w14:textId="77777777">
        <w:trPr>
          <w:trHeight w:val="300"/>
        </w:trPr>
        <w:tc>
          <w:tcPr>
            <w:tcW w:w="4249" w:type="dxa"/>
          </w:tcPr>
          <w:p w14:paraId="33011923" w14:textId="77777777" w:rsidR="00A751FF" w:rsidRDefault="00543B48">
            <w:pPr>
              <w:widowControl w:val="0"/>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33011924" w14:textId="77777777" w:rsidR="00A751FF" w:rsidRDefault="00543B48">
            <w:pPr>
              <w:widowControl w:val="0"/>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c>
          <w:tcPr>
            <w:tcW w:w="1640" w:type="dxa"/>
          </w:tcPr>
          <w:p w14:paraId="33011925" w14:textId="77777777" w:rsidR="00A751FF" w:rsidRDefault="00543B48">
            <w:pPr>
              <w:widowControl w:val="0"/>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r>
    </w:tbl>
    <w:p w14:paraId="33011927" w14:textId="77777777" w:rsidR="00A751FF" w:rsidRDefault="00A751FF">
      <w:pPr>
        <w:jc w:val="both"/>
      </w:pPr>
    </w:p>
    <w:p w14:paraId="33011928" w14:textId="77777777" w:rsidR="00A751FF" w:rsidRDefault="00543B48">
      <w:pPr>
        <w:jc w:val="both"/>
        <w:rPr>
          <w:color w:val="000000"/>
        </w:rPr>
      </w:pPr>
      <w:r>
        <w:rPr>
          <w:color w:val="000000"/>
        </w:rPr>
        <w:t>Teenus on vajalik.</w:t>
      </w:r>
    </w:p>
    <w:p w14:paraId="33011929" w14:textId="77777777" w:rsidR="00A751FF" w:rsidRDefault="00543B48">
      <w:pPr>
        <w:pStyle w:val="Pealkiri3"/>
        <w:jc w:val="both"/>
      </w:pPr>
      <w:r>
        <w:t>Teenused teistele asutustele</w:t>
      </w:r>
    </w:p>
    <w:p w14:paraId="3301192A" w14:textId="77777777" w:rsidR="00A751FF" w:rsidRDefault="00A751FF">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A751FF" w14:paraId="3301192E" w14:textId="77777777">
        <w:tc>
          <w:tcPr>
            <w:tcW w:w="3028" w:type="dxa"/>
          </w:tcPr>
          <w:p w14:paraId="3301192B"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3301192C"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3301192D"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A751FF" w14:paraId="33011932" w14:textId="77777777">
        <w:tc>
          <w:tcPr>
            <w:tcW w:w="3028" w:type="dxa"/>
          </w:tcPr>
          <w:p w14:paraId="3301192F"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530" w:type="dxa"/>
          </w:tcPr>
          <w:p w14:paraId="33011930"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730" w:type="dxa"/>
          </w:tcPr>
          <w:p w14:paraId="33011931"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bl>
    <w:p w14:paraId="33011933" w14:textId="77777777" w:rsidR="00A751FF" w:rsidRDefault="00A751FF">
      <w:pPr>
        <w:jc w:val="both"/>
        <w:rPr>
          <w:color w:val="A20000"/>
        </w:rPr>
      </w:pPr>
    </w:p>
    <w:p w14:paraId="33011934" w14:textId="77777777" w:rsidR="00A751FF" w:rsidRDefault="00543B48">
      <w:pPr>
        <w:pStyle w:val="Pealkiri2"/>
        <w:jc w:val="both"/>
      </w:pPr>
      <w:r>
        <w:t>Innovatsioon</w:t>
      </w:r>
    </w:p>
    <w:p w14:paraId="33011935" w14:textId="77777777" w:rsidR="00A751FF" w:rsidRDefault="00543B48">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50"/>
        <w:gridCol w:w="2010"/>
      </w:tblGrid>
      <w:tr w:rsidR="00A751FF" w14:paraId="33011938" w14:textId="77777777">
        <w:trPr>
          <w:trHeight w:val="300"/>
        </w:trPr>
        <w:tc>
          <w:tcPr>
            <w:tcW w:w="7049" w:type="dxa"/>
          </w:tcPr>
          <w:p w14:paraId="33011936" w14:textId="77777777" w:rsidR="00A751FF" w:rsidRDefault="00543B48">
            <w:pPr>
              <w:widowControl w:val="0"/>
              <w:spacing w:after="0" w:line="240" w:lineRule="auto"/>
              <w:jc w:val="both"/>
              <w:rPr>
                <w:b/>
                <w:bCs/>
              </w:rPr>
            </w:pPr>
            <w:r>
              <w:rPr>
                <w:rFonts w:eastAsia="Calibri"/>
                <w:b/>
                <w:bCs/>
              </w:rPr>
              <w:t>Innovaatilised/infotehnoloogilised lahendused</w:t>
            </w:r>
          </w:p>
        </w:tc>
        <w:tc>
          <w:tcPr>
            <w:tcW w:w="2010" w:type="dxa"/>
          </w:tcPr>
          <w:p w14:paraId="33011937" w14:textId="77777777" w:rsidR="00A751FF" w:rsidRDefault="00543B48">
            <w:pPr>
              <w:widowControl w:val="0"/>
              <w:spacing w:after="0" w:line="240" w:lineRule="auto"/>
              <w:jc w:val="both"/>
              <w:rPr>
                <w:b/>
                <w:bCs/>
              </w:rPr>
            </w:pPr>
            <w:r>
              <w:rPr>
                <w:rFonts w:eastAsia="Calibri"/>
                <w:b/>
                <w:bCs/>
              </w:rPr>
              <w:t>Mitmes raamatukogus?</w:t>
            </w:r>
          </w:p>
        </w:tc>
      </w:tr>
      <w:tr w:rsidR="00A751FF" w14:paraId="3301193B" w14:textId="77777777">
        <w:trPr>
          <w:trHeight w:val="300"/>
        </w:trPr>
        <w:tc>
          <w:tcPr>
            <w:tcW w:w="7049" w:type="dxa"/>
          </w:tcPr>
          <w:p w14:paraId="33011939" w14:textId="77777777" w:rsidR="00A751FF" w:rsidRDefault="00543B48">
            <w:pPr>
              <w:widowControl w:val="0"/>
              <w:spacing w:after="0" w:line="240" w:lineRule="auto"/>
              <w:jc w:val="both"/>
              <w:rPr>
                <w:b/>
                <w:bCs/>
              </w:rPr>
            </w:pPr>
            <w:r>
              <w:rPr>
                <w:rFonts w:eastAsia="Calibri"/>
              </w:rPr>
              <w:t>Raamatukogusüsteem URRAM</w:t>
            </w:r>
          </w:p>
        </w:tc>
        <w:tc>
          <w:tcPr>
            <w:tcW w:w="2010" w:type="dxa"/>
          </w:tcPr>
          <w:p w14:paraId="3301193A" w14:textId="77777777" w:rsidR="00A751FF" w:rsidRDefault="00543B48">
            <w:pPr>
              <w:widowControl w:val="0"/>
              <w:spacing w:after="0" w:line="240" w:lineRule="auto"/>
              <w:jc w:val="both"/>
              <w:rPr>
                <w:b/>
                <w:bCs/>
              </w:rPr>
            </w:pPr>
            <w:r>
              <w:rPr>
                <w:b/>
                <w:bCs/>
              </w:rPr>
              <w:t>URRAM</w:t>
            </w:r>
          </w:p>
        </w:tc>
      </w:tr>
      <w:tr w:rsidR="00A751FF" w14:paraId="3301193E" w14:textId="77777777">
        <w:trPr>
          <w:trHeight w:val="300"/>
        </w:trPr>
        <w:tc>
          <w:tcPr>
            <w:tcW w:w="7049" w:type="dxa"/>
          </w:tcPr>
          <w:p w14:paraId="3301193C" w14:textId="77777777" w:rsidR="00A751FF" w:rsidRDefault="00543B48">
            <w:pPr>
              <w:widowControl w:val="0"/>
              <w:spacing w:after="0" w:line="240" w:lineRule="auto"/>
              <w:jc w:val="both"/>
              <w:rPr>
                <w:b/>
                <w:bCs/>
              </w:rPr>
            </w:pPr>
            <w:r>
              <w:rPr>
                <w:rFonts w:eastAsia="Calibri"/>
              </w:rPr>
              <w:t>Raamatukogusüsteem RIKS</w:t>
            </w:r>
          </w:p>
        </w:tc>
        <w:tc>
          <w:tcPr>
            <w:tcW w:w="2010" w:type="dxa"/>
          </w:tcPr>
          <w:p w14:paraId="3301193D" w14:textId="77777777" w:rsidR="00A751FF" w:rsidRDefault="00543B48">
            <w:pPr>
              <w:widowControl w:val="0"/>
              <w:spacing w:after="0" w:line="240" w:lineRule="auto"/>
              <w:jc w:val="both"/>
              <w:rPr>
                <w:b/>
                <w:bCs/>
              </w:rPr>
            </w:pPr>
            <w:r>
              <w:rPr>
                <w:b/>
                <w:bCs/>
              </w:rPr>
              <w:t>0</w:t>
            </w:r>
          </w:p>
        </w:tc>
      </w:tr>
      <w:tr w:rsidR="00A751FF" w14:paraId="33011941" w14:textId="77777777">
        <w:trPr>
          <w:trHeight w:val="300"/>
        </w:trPr>
        <w:tc>
          <w:tcPr>
            <w:tcW w:w="7049" w:type="dxa"/>
          </w:tcPr>
          <w:p w14:paraId="3301193F" w14:textId="77777777" w:rsidR="00A751FF" w:rsidRDefault="00543B48">
            <w:pPr>
              <w:widowControl w:val="0"/>
              <w:spacing w:after="0" w:line="240" w:lineRule="auto"/>
              <w:jc w:val="both"/>
              <w:rPr>
                <w:b/>
                <w:bCs/>
              </w:rPr>
            </w:pPr>
            <w:r>
              <w:rPr>
                <w:rFonts w:eastAsia="Calibri"/>
              </w:rPr>
              <w:t>Raamatukogusüsteem Sierra</w:t>
            </w:r>
          </w:p>
        </w:tc>
        <w:tc>
          <w:tcPr>
            <w:tcW w:w="2010" w:type="dxa"/>
          </w:tcPr>
          <w:p w14:paraId="33011940" w14:textId="77777777" w:rsidR="00A751FF" w:rsidRDefault="00543B48">
            <w:pPr>
              <w:widowControl w:val="0"/>
              <w:spacing w:after="0" w:line="240" w:lineRule="auto"/>
              <w:jc w:val="both"/>
              <w:rPr>
                <w:b/>
                <w:bCs/>
              </w:rPr>
            </w:pPr>
            <w:r>
              <w:rPr>
                <w:b/>
                <w:bCs/>
              </w:rPr>
              <w:t>0</w:t>
            </w:r>
          </w:p>
        </w:tc>
      </w:tr>
      <w:tr w:rsidR="00A751FF" w14:paraId="33011944" w14:textId="77777777">
        <w:trPr>
          <w:trHeight w:val="300"/>
        </w:trPr>
        <w:tc>
          <w:tcPr>
            <w:tcW w:w="7049" w:type="dxa"/>
          </w:tcPr>
          <w:p w14:paraId="33011942" w14:textId="77777777" w:rsidR="00A751FF" w:rsidRDefault="00543B48">
            <w:pPr>
              <w:widowControl w:val="0"/>
              <w:spacing w:after="0" w:line="240" w:lineRule="auto"/>
              <w:jc w:val="both"/>
              <w:rPr>
                <w:rFonts w:eastAsia="Calibri"/>
              </w:rPr>
            </w:pPr>
            <w:r>
              <w:rPr>
                <w:rFonts w:eastAsia="Calibri"/>
              </w:rPr>
              <w:t>Raamatuid saab laenutada igal ajal laenutuskapi kaudu</w:t>
            </w:r>
          </w:p>
        </w:tc>
        <w:tc>
          <w:tcPr>
            <w:tcW w:w="2010" w:type="dxa"/>
          </w:tcPr>
          <w:p w14:paraId="33011943" w14:textId="77777777" w:rsidR="00A751FF" w:rsidRDefault="00543B48">
            <w:pPr>
              <w:widowControl w:val="0"/>
              <w:spacing w:after="0" w:line="240" w:lineRule="auto"/>
              <w:jc w:val="both"/>
              <w:rPr>
                <w:rFonts w:eastAsia="Calibri"/>
              </w:rPr>
            </w:pPr>
            <w:r>
              <w:rPr>
                <w:rFonts w:eastAsia="Calibri"/>
              </w:rPr>
              <w:t>0</w:t>
            </w:r>
          </w:p>
        </w:tc>
      </w:tr>
      <w:tr w:rsidR="00A751FF" w14:paraId="33011947" w14:textId="77777777">
        <w:trPr>
          <w:trHeight w:val="300"/>
        </w:trPr>
        <w:tc>
          <w:tcPr>
            <w:tcW w:w="7049" w:type="dxa"/>
          </w:tcPr>
          <w:p w14:paraId="33011945" w14:textId="77777777" w:rsidR="00A751FF" w:rsidRDefault="00543B48">
            <w:pPr>
              <w:widowControl w:val="0"/>
              <w:spacing w:after="0" w:line="240" w:lineRule="auto"/>
              <w:jc w:val="both"/>
              <w:rPr>
                <w:rFonts w:eastAsia="Calibri"/>
              </w:rPr>
            </w:pPr>
            <w:r>
              <w:rPr>
                <w:rFonts w:eastAsia="Calibri"/>
              </w:rPr>
              <w:t>Raamatuid saab tagastada igal ajal tagastuskasti, tagastusluugi või laenutuskapi kaudu</w:t>
            </w:r>
          </w:p>
        </w:tc>
        <w:tc>
          <w:tcPr>
            <w:tcW w:w="2010" w:type="dxa"/>
          </w:tcPr>
          <w:p w14:paraId="33011946" w14:textId="77777777" w:rsidR="00A751FF" w:rsidRDefault="00543B48">
            <w:pPr>
              <w:widowControl w:val="0"/>
              <w:spacing w:after="0" w:line="240" w:lineRule="auto"/>
              <w:jc w:val="both"/>
              <w:rPr>
                <w:rFonts w:eastAsia="Calibri"/>
              </w:rPr>
            </w:pPr>
            <w:r>
              <w:rPr>
                <w:rFonts w:eastAsia="Calibri"/>
              </w:rPr>
              <w:t>1</w:t>
            </w:r>
          </w:p>
        </w:tc>
      </w:tr>
      <w:tr w:rsidR="00A751FF" w14:paraId="3301194A" w14:textId="77777777">
        <w:trPr>
          <w:trHeight w:val="300"/>
        </w:trPr>
        <w:tc>
          <w:tcPr>
            <w:tcW w:w="7049" w:type="dxa"/>
          </w:tcPr>
          <w:p w14:paraId="33011948" w14:textId="77777777" w:rsidR="00A751FF" w:rsidRDefault="00543B48">
            <w:pPr>
              <w:widowControl w:val="0"/>
              <w:spacing w:after="0" w:line="240" w:lineRule="auto"/>
              <w:jc w:val="both"/>
              <w:rPr>
                <w:rFonts w:eastAsia="Calibri"/>
              </w:rPr>
            </w:pPr>
            <w:r>
              <w:rPr>
                <w:rFonts w:eastAsia="Calibri"/>
              </w:rPr>
              <w:t>Raamatukogus on iseteeninduslahendused (laenutusautomaadid)</w:t>
            </w:r>
          </w:p>
        </w:tc>
        <w:tc>
          <w:tcPr>
            <w:tcW w:w="2010" w:type="dxa"/>
          </w:tcPr>
          <w:p w14:paraId="33011949" w14:textId="77777777" w:rsidR="00A751FF" w:rsidRDefault="00543B48">
            <w:pPr>
              <w:widowControl w:val="0"/>
              <w:spacing w:after="0" w:line="240" w:lineRule="auto"/>
              <w:jc w:val="both"/>
              <w:rPr>
                <w:rFonts w:eastAsia="Calibri"/>
              </w:rPr>
            </w:pPr>
            <w:r>
              <w:rPr>
                <w:rFonts w:eastAsia="Calibri"/>
              </w:rPr>
              <w:t>0</w:t>
            </w:r>
          </w:p>
        </w:tc>
      </w:tr>
      <w:tr w:rsidR="00A751FF" w14:paraId="3301194D" w14:textId="77777777">
        <w:trPr>
          <w:trHeight w:val="300"/>
        </w:trPr>
        <w:tc>
          <w:tcPr>
            <w:tcW w:w="7049" w:type="dxa"/>
          </w:tcPr>
          <w:p w14:paraId="3301194B" w14:textId="77777777" w:rsidR="00A751FF" w:rsidRDefault="00543B48">
            <w:pPr>
              <w:widowControl w:val="0"/>
              <w:spacing w:after="0" w:line="240" w:lineRule="auto"/>
              <w:jc w:val="both"/>
              <w:rPr>
                <w:rFonts w:eastAsia="Calibri"/>
              </w:rPr>
            </w:pPr>
            <w:r>
              <w:rPr>
                <w:rFonts w:eastAsia="Calibri"/>
              </w:rPr>
              <w:t>Raamatukogu pakub avatud raamatukogu teenust (24/7)</w:t>
            </w:r>
          </w:p>
        </w:tc>
        <w:tc>
          <w:tcPr>
            <w:tcW w:w="2010" w:type="dxa"/>
          </w:tcPr>
          <w:p w14:paraId="3301194C" w14:textId="77777777" w:rsidR="00A751FF" w:rsidRDefault="00543B48">
            <w:pPr>
              <w:widowControl w:val="0"/>
              <w:spacing w:after="0" w:line="240" w:lineRule="auto"/>
              <w:jc w:val="both"/>
              <w:rPr>
                <w:rFonts w:eastAsia="Calibri"/>
              </w:rPr>
            </w:pPr>
            <w:r>
              <w:rPr>
                <w:rFonts w:eastAsia="Calibri"/>
              </w:rPr>
              <w:t>0</w:t>
            </w:r>
          </w:p>
        </w:tc>
      </w:tr>
      <w:tr w:rsidR="00A751FF" w14:paraId="33011950" w14:textId="77777777">
        <w:trPr>
          <w:trHeight w:val="300"/>
        </w:trPr>
        <w:tc>
          <w:tcPr>
            <w:tcW w:w="7049" w:type="dxa"/>
          </w:tcPr>
          <w:p w14:paraId="3301194E" w14:textId="77777777" w:rsidR="00A751FF" w:rsidRDefault="00543B48">
            <w:pPr>
              <w:widowControl w:val="0"/>
              <w:spacing w:after="0" w:line="240" w:lineRule="auto"/>
              <w:jc w:val="both"/>
              <w:rPr>
                <w:rFonts w:eastAsia="Calibri"/>
              </w:rPr>
            </w:pPr>
            <w:r>
              <w:rPr>
                <w:rFonts w:eastAsia="Calibri"/>
              </w:rPr>
              <w:t>Raamatukogu pakub kasutajatele kaugtöökohta/individuaaltööruumi</w:t>
            </w:r>
          </w:p>
        </w:tc>
        <w:tc>
          <w:tcPr>
            <w:tcW w:w="2010" w:type="dxa"/>
          </w:tcPr>
          <w:p w14:paraId="3301194F" w14:textId="77777777" w:rsidR="00A751FF" w:rsidRDefault="00543B48">
            <w:pPr>
              <w:widowControl w:val="0"/>
              <w:spacing w:after="0" w:line="240" w:lineRule="auto"/>
              <w:jc w:val="both"/>
              <w:rPr>
                <w:rFonts w:eastAsia="Calibri"/>
              </w:rPr>
            </w:pPr>
            <w:r>
              <w:rPr>
                <w:rFonts w:eastAsia="Calibri"/>
              </w:rPr>
              <w:t>0</w:t>
            </w:r>
          </w:p>
        </w:tc>
      </w:tr>
      <w:tr w:rsidR="00A751FF" w14:paraId="33011953" w14:textId="77777777">
        <w:trPr>
          <w:trHeight w:val="300"/>
        </w:trPr>
        <w:tc>
          <w:tcPr>
            <w:tcW w:w="7049" w:type="dxa"/>
          </w:tcPr>
          <w:p w14:paraId="33011951" w14:textId="77777777" w:rsidR="00A751FF" w:rsidRDefault="00543B48">
            <w:pPr>
              <w:widowControl w:val="0"/>
              <w:spacing w:after="0" w:line="240" w:lineRule="auto"/>
              <w:jc w:val="both"/>
              <w:rPr>
                <w:rFonts w:eastAsia="Calibri"/>
              </w:rPr>
            </w:pPr>
            <w:r>
              <w:rPr>
                <w:rFonts w:eastAsia="Calibri"/>
              </w:rPr>
              <w:t>Raamatukogu pakub kasutajatele rühmatööruumi</w:t>
            </w:r>
          </w:p>
        </w:tc>
        <w:tc>
          <w:tcPr>
            <w:tcW w:w="2010" w:type="dxa"/>
          </w:tcPr>
          <w:p w14:paraId="33011952" w14:textId="77777777" w:rsidR="00A751FF" w:rsidRDefault="00543B48">
            <w:pPr>
              <w:widowControl w:val="0"/>
              <w:spacing w:after="0" w:line="240" w:lineRule="auto"/>
              <w:jc w:val="both"/>
              <w:rPr>
                <w:rFonts w:eastAsia="Calibri"/>
              </w:rPr>
            </w:pPr>
            <w:r>
              <w:rPr>
                <w:rFonts w:eastAsia="Calibri"/>
              </w:rPr>
              <w:t>0</w:t>
            </w:r>
          </w:p>
        </w:tc>
      </w:tr>
      <w:tr w:rsidR="00A751FF" w14:paraId="33011956" w14:textId="77777777">
        <w:trPr>
          <w:trHeight w:val="300"/>
        </w:trPr>
        <w:tc>
          <w:tcPr>
            <w:tcW w:w="7049" w:type="dxa"/>
          </w:tcPr>
          <w:p w14:paraId="33011954" w14:textId="77777777" w:rsidR="00A751FF" w:rsidRDefault="00543B48">
            <w:pPr>
              <w:widowControl w:val="0"/>
              <w:spacing w:after="0" w:line="240" w:lineRule="auto"/>
              <w:jc w:val="both"/>
              <w:rPr>
                <w:rFonts w:eastAsia="Calibri"/>
              </w:rPr>
            </w:pPr>
            <w:r>
              <w:rPr>
                <w:rFonts w:eastAsia="Calibri"/>
              </w:rPr>
              <w:t>Raamatukogu pakub kasutajatele konverentsitehnikat</w:t>
            </w:r>
          </w:p>
        </w:tc>
        <w:tc>
          <w:tcPr>
            <w:tcW w:w="2010" w:type="dxa"/>
          </w:tcPr>
          <w:p w14:paraId="33011955" w14:textId="77777777" w:rsidR="00A751FF" w:rsidRDefault="00543B48">
            <w:pPr>
              <w:widowControl w:val="0"/>
              <w:spacing w:after="0" w:line="240" w:lineRule="auto"/>
              <w:jc w:val="both"/>
              <w:rPr>
                <w:rFonts w:eastAsia="Calibri"/>
              </w:rPr>
            </w:pPr>
            <w:r>
              <w:rPr>
                <w:rFonts w:eastAsia="Calibri"/>
              </w:rPr>
              <w:t>0</w:t>
            </w:r>
          </w:p>
        </w:tc>
      </w:tr>
      <w:tr w:rsidR="00A751FF" w14:paraId="33011959" w14:textId="77777777">
        <w:trPr>
          <w:trHeight w:val="300"/>
        </w:trPr>
        <w:tc>
          <w:tcPr>
            <w:tcW w:w="7049" w:type="dxa"/>
          </w:tcPr>
          <w:p w14:paraId="33011957" w14:textId="77777777" w:rsidR="00A751FF" w:rsidRDefault="00543B48">
            <w:pPr>
              <w:widowControl w:val="0"/>
              <w:spacing w:after="0" w:line="240" w:lineRule="auto"/>
              <w:jc w:val="both"/>
              <w:rPr>
                <w:rFonts w:eastAsia="Calibri"/>
              </w:rPr>
            </w:pPr>
            <w:r>
              <w:rPr>
                <w:rFonts w:eastAsia="Calibri"/>
              </w:rPr>
              <w:t>Raamatukogu pakub kasutajatele vähemalt ühte kaamera ja mikrofoniga arvutit (nt koosolekuteks)</w:t>
            </w:r>
          </w:p>
        </w:tc>
        <w:tc>
          <w:tcPr>
            <w:tcW w:w="2010" w:type="dxa"/>
          </w:tcPr>
          <w:p w14:paraId="33011958" w14:textId="77777777" w:rsidR="00A751FF" w:rsidRDefault="00543B48">
            <w:pPr>
              <w:widowControl w:val="0"/>
              <w:spacing w:after="0" w:line="240" w:lineRule="auto"/>
              <w:jc w:val="both"/>
              <w:rPr>
                <w:rFonts w:eastAsia="Calibri"/>
              </w:rPr>
            </w:pPr>
            <w:r>
              <w:rPr>
                <w:rFonts w:eastAsia="Calibri"/>
              </w:rPr>
              <w:t>0</w:t>
            </w:r>
          </w:p>
        </w:tc>
      </w:tr>
      <w:tr w:rsidR="00A751FF" w14:paraId="3301195C" w14:textId="77777777">
        <w:trPr>
          <w:trHeight w:val="300"/>
        </w:trPr>
        <w:tc>
          <w:tcPr>
            <w:tcW w:w="7049" w:type="dxa"/>
          </w:tcPr>
          <w:p w14:paraId="3301195A" w14:textId="77777777" w:rsidR="00A751FF" w:rsidRDefault="00543B48">
            <w:pPr>
              <w:widowControl w:val="0"/>
              <w:spacing w:after="0" w:line="240" w:lineRule="auto"/>
              <w:jc w:val="both"/>
              <w:rPr>
                <w:rFonts w:eastAsia="Calibri"/>
              </w:rPr>
            </w:pPr>
            <w:r>
              <w:rPr>
                <w:rFonts w:eastAsia="Calibri"/>
              </w:rPr>
              <w:t>Raamatukogus saab kasutada helistuudiot (nt muusika, taskuhäälingute loomiseks)</w:t>
            </w:r>
          </w:p>
        </w:tc>
        <w:tc>
          <w:tcPr>
            <w:tcW w:w="2010" w:type="dxa"/>
          </w:tcPr>
          <w:p w14:paraId="3301195B" w14:textId="77777777" w:rsidR="00A751FF" w:rsidRDefault="00543B48">
            <w:pPr>
              <w:widowControl w:val="0"/>
              <w:spacing w:after="0" w:line="240" w:lineRule="auto"/>
              <w:jc w:val="both"/>
              <w:rPr>
                <w:rFonts w:eastAsia="Calibri"/>
              </w:rPr>
            </w:pPr>
            <w:r>
              <w:rPr>
                <w:rFonts w:eastAsia="Calibri"/>
              </w:rPr>
              <w:t>0</w:t>
            </w:r>
          </w:p>
        </w:tc>
      </w:tr>
      <w:tr w:rsidR="00A751FF" w14:paraId="3301195F" w14:textId="77777777">
        <w:trPr>
          <w:trHeight w:val="300"/>
        </w:trPr>
        <w:tc>
          <w:tcPr>
            <w:tcW w:w="7049" w:type="dxa"/>
          </w:tcPr>
          <w:p w14:paraId="3301195D" w14:textId="77777777" w:rsidR="00A751FF" w:rsidRDefault="00543B48">
            <w:pPr>
              <w:widowControl w:val="0"/>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0" w:type="dxa"/>
          </w:tcPr>
          <w:p w14:paraId="3301195E" w14:textId="77777777" w:rsidR="00A751FF" w:rsidRDefault="00543B48">
            <w:pPr>
              <w:widowControl w:val="0"/>
              <w:spacing w:after="0" w:line="240" w:lineRule="auto"/>
              <w:jc w:val="both"/>
              <w:rPr>
                <w:rFonts w:eastAsia="Calibri"/>
              </w:rPr>
            </w:pPr>
            <w:r>
              <w:rPr>
                <w:rFonts w:eastAsia="Calibri"/>
              </w:rPr>
              <w:t>0</w:t>
            </w:r>
          </w:p>
        </w:tc>
      </w:tr>
      <w:tr w:rsidR="00A751FF" w14:paraId="33011962" w14:textId="77777777">
        <w:trPr>
          <w:trHeight w:val="300"/>
        </w:trPr>
        <w:tc>
          <w:tcPr>
            <w:tcW w:w="7049" w:type="dxa"/>
          </w:tcPr>
          <w:p w14:paraId="33011960" w14:textId="77777777" w:rsidR="00A751FF" w:rsidRDefault="00543B48">
            <w:pPr>
              <w:widowControl w:val="0"/>
              <w:spacing w:after="0" w:line="240" w:lineRule="auto"/>
              <w:jc w:val="both"/>
              <w:rPr>
                <w:rFonts w:eastAsia="Calibri"/>
              </w:rPr>
            </w:pPr>
            <w:r>
              <w:rPr>
                <w:rFonts w:eastAsia="Calibri"/>
              </w:rPr>
              <w:t>Raamatukogus on kasutusel RFID lahendus</w:t>
            </w:r>
          </w:p>
        </w:tc>
        <w:tc>
          <w:tcPr>
            <w:tcW w:w="2010" w:type="dxa"/>
          </w:tcPr>
          <w:p w14:paraId="33011961" w14:textId="77777777" w:rsidR="00A751FF" w:rsidRDefault="00543B48">
            <w:pPr>
              <w:widowControl w:val="0"/>
              <w:spacing w:after="0" w:line="240" w:lineRule="auto"/>
              <w:jc w:val="both"/>
              <w:rPr>
                <w:rFonts w:eastAsia="Calibri"/>
              </w:rPr>
            </w:pPr>
            <w:r>
              <w:rPr>
                <w:rFonts w:eastAsia="Calibri"/>
              </w:rPr>
              <w:t>0</w:t>
            </w:r>
          </w:p>
        </w:tc>
      </w:tr>
      <w:tr w:rsidR="00A751FF" w14:paraId="33011965" w14:textId="77777777">
        <w:trPr>
          <w:trHeight w:val="300"/>
        </w:trPr>
        <w:tc>
          <w:tcPr>
            <w:tcW w:w="7049" w:type="dxa"/>
          </w:tcPr>
          <w:p w14:paraId="33011963" w14:textId="77777777" w:rsidR="00A751FF" w:rsidRDefault="00543B48">
            <w:pPr>
              <w:widowControl w:val="0"/>
              <w:spacing w:after="0" w:line="240" w:lineRule="auto"/>
              <w:jc w:val="both"/>
              <w:rPr>
                <w:rFonts w:eastAsia="Calibri"/>
              </w:rPr>
            </w:pPr>
            <w:r>
              <w:rPr>
                <w:rFonts w:eastAsia="Calibri"/>
              </w:rPr>
              <w:t>Raamatukogus on vähemalt üks AIP arvuti</w:t>
            </w:r>
          </w:p>
        </w:tc>
        <w:tc>
          <w:tcPr>
            <w:tcW w:w="2010" w:type="dxa"/>
          </w:tcPr>
          <w:p w14:paraId="33011964" w14:textId="77777777" w:rsidR="00A751FF" w:rsidRDefault="00543B48">
            <w:pPr>
              <w:widowControl w:val="0"/>
              <w:spacing w:after="0" w:line="240" w:lineRule="auto"/>
              <w:jc w:val="both"/>
              <w:rPr>
                <w:rFonts w:eastAsia="Calibri"/>
              </w:rPr>
            </w:pPr>
            <w:r>
              <w:rPr>
                <w:rFonts w:eastAsia="Calibri"/>
              </w:rPr>
              <w:t>1</w:t>
            </w:r>
          </w:p>
        </w:tc>
      </w:tr>
      <w:tr w:rsidR="00A751FF" w14:paraId="33011968" w14:textId="77777777">
        <w:trPr>
          <w:trHeight w:val="300"/>
        </w:trPr>
        <w:tc>
          <w:tcPr>
            <w:tcW w:w="7049" w:type="dxa"/>
          </w:tcPr>
          <w:p w14:paraId="33011966" w14:textId="77777777" w:rsidR="00A751FF" w:rsidRDefault="00543B48">
            <w:pPr>
              <w:widowControl w:val="0"/>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0" w:type="dxa"/>
          </w:tcPr>
          <w:p w14:paraId="33011967" w14:textId="77777777" w:rsidR="00A751FF" w:rsidRDefault="00543B48">
            <w:pPr>
              <w:widowControl w:val="0"/>
              <w:spacing w:after="0" w:line="240" w:lineRule="auto"/>
              <w:jc w:val="both"/>
              <w:rPr>
                <w:rFonts w:eastAsia="Calibri"/>
              </w:rPr>
            </w:pPr>
            <w:r>
              <w:rPr>
                <w:rFonts w:eastAsia="Calibri"/>
              </w:rPr>
              <w:t>0</w:t>
            </w:r>
          </w:p>
        </w:tc>
      </w:tr>
      <w:tr w:rsidR="00A751FF" w14:paraId="3301196B" w14:textId="77777777">
        <w:trPr>
          <w:trHeight w:val="300"/>
        </w:trPr>
        <w:tc>
          <w:tcPr>
            <w:tcW w:w="7049" w:type="dxa"/>
          </w:tcPr>
          <w:p w14:paraId="33011969" w14:textId="77777777" w:rsidR="00A751FF" w:rsidRDefault="00543B48">
            <w:pPr>
              <w:widowControl w:val="0"/>
              <w:spacing w:after="0" w:line="240" w:lineRule="auto"/>
              <w:jc w:val="both"/>
              <w:rPr>
                <w:rFonts w:eastAsia="Calibri"/>
              </w:rPr>
            </w:pPr>
            <w:r>
              <w:rPr>
                <w:rFonts w:eastAsia="Calibri"/>
              </w:rPr>
              <w:t>Raamatukogus saab kasutada printerit ja/või skännerit ja/või koopiamasinat</w:t>
            </w:r>
          </w:p>
        </w:tc>
        <w:tc>
          <w:tcPr>
            <w:tcW w:w="2010" w:type="dxa"/>
          </w:tcPr>
          <w:p w14:paraId="3301196A" w14:textId="77777777" w:rsidR="00A751FF" w:rsidRDefault="00543B48">
            <w:pPr>
              <w:widowControl w:val="0"/>
              <w:spacing w:after="0" w:line="240" w:lineRule="auto"/>
              <w:jc w:val="both"/>
              <w:rPr>
                <w:rFonts w:eastAsia="Calibri"/>
              </w:rPr>
            </w:pPr>
            <w:r>
              <w:rPr>
                <w:rFonts w:eastAsia="Calibri"/>
              </w:rPr>
              <w:t>1</w:t>
            </w:r>
          </w:p>
        </w:tc>
      </w:tr>
      <w:tr w:rsidR="00A751FF" w14:paraId="3301196E" w14:textId="77777777">
        <w:trPr>
          <w:trHeight w:val="300"/>
        </w:trPr>
        <w:tc>
          <w:tcPr>
            <w:tcW w:w="7049" w:type="dxa"/>
          </w:tcPr>
          <w:p w14:paraId="3301196C" w14:textId="77777777" w:rsidR="00A751FF" w:rsidRDefault="00543B48">
            <w:pPr>
              <w:widowControl w:val="0"/>
              <w:spacing w:after="0" w:line="240" w:lineRule="auto"/>
              <w:jc w:val="both"/>
              <w:rPr>
                <w:rFonts w:eastAsia="Calibri"/>
              </w:rPr>
            </w:pPr>
            <w:r>
              <w:rPr>
                <w:rFonts w:eastAsia="Calibri"/>
              </w:rPr>
              <w:t>Raamatukogus saab värviliselt printida</w:t>
            </w:r>
          </w:p>
        </w:tc>
        <w:tc>
          <w:tcPr>
            <w:tcW w:w="2010" w:type="dxa"/>
          </w:tcPr>
          <w:p w14:paraId="3301196D" w14:textId="77777777" w:rsidR="00A751FF" w:rsidRDefault="00543B48">
            <w:pPr>
              <w:widowControl w:val="0"/>
              <w:spacing w:after="0" w:line="240" w:lineRule="auto"/>
              <w:jc w:val="both"/>
              <w:rPr>
                <w:rFonts w:eastAsia="Calibri"/>
              </w:rPr>
            </w:pPr>
            <w:r>
              <w:rPr>
                <w:rFonts w:eastAsia="Calibri"/>
              </w:rPr>
              <w:t>0</w:t>
            </w:r>
          </w:p>
        </w:tc>
      </w:tr>
      <w:tr w:rsidR="00A751FF" w14:paraId="33011971" w14:textId="77777777">
        <w:trPr>
          <w:trHeight w:val="300"/>
        </w:trPr>
        <w:tc>
          <w:tcPr>
            <w:tcW w:w="7049" w:type="dxa"/>
          </w:tcPr>
          <w:p w14:paraId="3301196F" w14:textId="77777777" w:rsidR="00A751FF" w:rsidRDefault="00543B48">
            <w:pPr>
              <w:widowControl w:val="0"/>
              <w:spacing w:after="0" w:line="240" w:lineRule="auto"/>
              <w:jc w:val="both"/>
              <w:rPr>
                <w:rFonts w:eastAsia="Calibri"/>
              </w:rPr>
            </w:pPr>
            <w:r>
              <w:rPr>
                <w:rFonts w:eastAsia="Calibri"/>
              </w:rPr>
              <w:t>Muud teenused (nimetada)</w:t>
            </w:r>
          </w:p>
        </w:tc>
        <w:tc>
          <w:tcPr>
            <w:tcW w:w="2010" w:type="dxa"/>
          </w:tcPr>
          <w:p w14:paraId="33011970" w14:textId="77777777" w:rsidR="00A751FF" w:rsidRDefault="00543B48">
            <w:pPr>
              <w:widowControl w:val="0"/>
              <w:spacing w:after="0" w:line="240" w:lineRule="auto"/>
              <w:jc w:val="both"/>
              <w:rPr>
                <w:rFonts w:eastAsia="Calibri"/>
              </w:rPr>
            </w:pPr>
            <w:r>
              <w:rPr>
                <w:rFonts w:eastAsia="Calibri"/>
              </w:rPr>
              <w:t>0</w:t>
            </w:r>
          </w:p>
        </w:tc>
      </w:tr>
    </w:tbl>
    <w:p w14:paraId="33011972" w14:textId="77777777" w:rsidR="00A751FF" w:rsidRDefault="00A751FF">
      <w:pPr>
        <w:jc w:val="both"/>
      </w:pPr>
    </w:p>
    <w:p w14:paraId="33011974" w14:textId="3DA0CC9F" w:rsidR="00A751FF" w:rsidRPr="0024667F" w:rsidRDefault="00543B48" w:rsidP="0024667F">
      <w:pPr>
        <w:pStyle w:val="Pealkiri3"/>
        <w:jc w:val="both"/>
      </w:pPr>
      <w:r>
        <w:t>Tähtsamad arendustegevused infotehnoloogia vallas</w:t>
      </w:r>
    </w:p>
    <w:p w14:paraId="33011975" w14:textId="77777777" w:rsidR="00A751FF" w:rsidRDefault="00543B48">
      <w:pPr>
        <w:pStyle w:val="Pealkiri3"/>
        <w:jc w:val="both"/>
      </w:pPr>
      <w:r>
        <w:t>Iseteeninduslike teenuste kasutus</w:t>
      </w:r>
    </w:p>
    <w:p w14:paraId="33011976" w14:textId="77777777" w:rsidR="00A751FF" w:rsidRDefault="00543B48">
      <w:r>
        <w:t>Logimisi on 149, otsinguid e- kataloogist  241, külastusi  8. Laenutähtaja pikendamine on toimunud helistades, kohapeal käies ning teate saatmisega postkasti.  Kasutatakse  vajadusel raamatute tagastuskasti.</w:t>
      </w:r>
      <w:r>
        <w:br w:type="page"/>
      </w:r>
    </w:p>
    <w:p w14:paraId="33011977" w14:textId="77777777" w:rsidR="00A751FF" w:rsidRDefault="00543B48">
      <w:pPr>
        <w:pStyle w:val="Pealkiri1"/>
        <w:jc w:val="both"/>
      </w:pPr>
      <w:bookmarkStart w:id="3" w:name="_Toc225945698"/>
      <w:r>
        <w:lastRenderedPageBreak/>
        <w:t>Kogude kujundamine</w:t>
      </w:r>
      <w:bookmarkEnd w:id="3"/>
    </w:p>
    <w:p w14:paraId="33011978" w14:textId="77777777" w:rsidR="00A751FF" w:rsidRDefault="00543B48">
      <w:pPr>
        <w:pStyle w:val="Pealkiri2"/>
        <w:jc w:val="both"/>
      </w:pPr>
      <w:r>
        <w:t>Komplekteerimise põhimõtted</w:t>
      </w:r>
    </w:p>
    <w:p w14:paraId="33011979" w14:textId="066FD3CB" w:rsidR="00A751FF" w:rsidRDefault="00543B48">
      <w:pPr>
        <w:rPr>
          <w:color w:val="000000"/>
        </w:rPr>
      </w:pPr>
      <w:r>
        <w:rPr>
          <w:color w:val="000000"/>
        </w:rPr>
        <w:t xml:space="preserve">Arvestan teeninduspiirkonna  elanike lugemiseelistusega.  Komplekteerimiseelistuseks on eesti autorite  ilukirjanduslik looming, oma piirkonna  koduloolised trükised. Teatmeteosed valikuliselt,  tõlkeline  ilukirjandus, ajaviitekirjandus. Laste- ja </w:t>
      </w:r>
      <w:proofErr w:type="spellStart"/>
      <w:r>
        <w:rPr>
          <w:color w:val="000000"/>
        </w:rPr>
        <w:t>noortekirjandus</w:t>
      </w:r>
      <w:proofErr w:type="spellEnd"/>
      <w:r>
        <w:rPr>
          <w:color w:val="000000"/>
        </w:rPr>
        <w:t xml:space="preserve"> ja valikuliselt teatmekirjandus. Uuendan lagunenud kirjandust. Kasutan RVL. Raamatuid tellin Rahva Raamatu hulgimüügi leheküljelt. Raamatute komplekteerimine  toimub Kõrveküla keskraamatukogu kaudu. Komplekteerimine toimub kord kuus . Tellin vastavalt OV ja riigi poolt eraldatud summadele.  Tellimusi ei ole kooskõlastanud Luke  ega Nõo raamatukogudega.</w:t>
      </w:r>
    </w:p>
    <w:p w14:paraId="3301197A" w14:textId="77777777" w:rsidR="00A751FF" w:rsidRDefault="00A751FF">
      <w:pPr>
        <w:rPr>
          <w:color w:val="000000"/>
        </w:rPr>
      </w:pPr>
    </w:p>
    <w:p w14:paraId="3301197B" w14:textId="77777777" w:rsidR="00A751FF" w:rsidRDefault="00543B48">
      <w:pPr>
        <w:pStyle w:val="Pealkiri2"/>
      </w:pPr>
      <w:r>
        <w:t>Kogude kasutatavus ja seosed lugejate sihtrühmadega</w:t>
      </w:r>
    </w:p>
    <w:p w14:paraId="3301197C" w14:textId="77777777" w:rsidR="00A751FF" w:rsidRDefault="00543B48">
      <w:pPr>
        <w:jc w:val="both"/>
        <w:rPr>
          <w:color w:val="000000"/>
        </w:rPr>
      </w:pPr>
      <w:r>
        <w:rPr>
          <w:color w:val="000000"/>
        </w:rPr>
        <w:t>Lugejateks on väikelapsed kuni pensionärideni. Lugejaskond  koosneb küla kohalikest  inimestest ja Nõo valla  piirkonna elanikest.</w:t>
      </w:r>
    </w:p>
    <w:p w14:paraId="3301197D" w14:textId="77777777" w:rsidR="00A751FF" w:rsidRDefault="00543B48">
      <w:pPr>
        <w:pStyle w:val="Pealkiri2"/>
        <w:jc w:val="both"/>
      </w:pPr>
      <w:r>
        <w:t>Raamatukogu komplekteerimine (trükis, e-raamat, audioraamat): analüüs ja hinnang</w:t>
      </w:r>
    </w:p>
    <w:p w14:paraId="3301197E" w14:textId="77777777" w:rsidR="00A751FF" w:rsidRDefault="00543B48">
      <w:pPr>
        <w:jc w:val="both"/>
        <w:rPr>
          <w:color w:val="A20000"/>
        </w:rPr>
      </w:pPr>
      <w:r w:rsidRPr="002B6BAA">
        <w:t>Ha</w:t>
      </w:r>
      <w:r>
        <w:rPr>
          <w:color w:val="000000"/>
        </w:rPr>
        <w:t>ngitud väljaandeid  187, elanikke 640.  E- raamatuid ei ole</w:t>
      </w:r>
      <w:r>
        <w:rPr>
          <w:color w:val="A20000"/>
        </w:rPr>
        <w:t>.</w:t>
      </w:r>
    </w:p>
    <w:p w14:paraId="33011980" w14:textId="6749158C" w:rsidR="00A751FF" w:rsidRPr="0024667F" w:rsidRDefault="00543B48" w:rsidP="0024667F">
      <w:pPr>
        <w:pStyle w:val="Pealkiri2"/>
        <w:jc w:val="both"/>
      </w:pPr>
      <w:r>
        <w:t>Perioodika komplekteerimine: analüüs ja hinnang</w:t>
      </w:r>
    </w:p>
    <w:p w14:paraId="33011982" w14:textId="2D2EA1F7" w:rsidR="00A751FF" w:rsidRPr="0024667F" w:rsidRDefault="00543B48">
      <w:pPr>
        <w:jc w:val="both"/>
        <w:rPr>
          <w:color w:val="000000"/>
        </w:rPr>
      </w:pPr>
      <w:r>
        <w:rPr>
          <w:color w:val="000000"/>
        </w:rPr>
        <w:t xml:space="preserve">Ajalehtedest tellitud „Postimees”, „Õhtuleht”, „Maaleht”,  ajakirjade nimetusi on 15.  </w:t>
      </w:r>
    </w:p>
    <w:p w14:paraId="33011984" w14:textId="463088D4" w:rsidR="00A751FF" w:rsidRPr="0024667F" w:rsidRDefault="00543B48" w:rsidP="0024667F">
      <w:pPr>
        <w:pStyle w:val="Pealkiri2"/>
        <w:jc w:val="both"/>
      </w:pPr>
      <w:r>
        <w:t>Muude väljaannete komplekteerimine: analüüs ja hinnang</w:t>
      </w:r>
    </w:p>
    <w:p w14:paraId="33011985" w14:textId="77777777" w:rsidR="00A751FF" w:rsidRDefault="00543B48">
      <w:pPr>
        <w:pStyle w:val="Pealkiri2"/>
        <w:jc w:val="both"/>
      </w:pPr>
      <w:r>
        <w:t>Esemete komplekteerimine: analüüs ja hinnang</w:t>
      </w:r>
    </w:p>
    <w:p w14:paraId="33011986" w14:textId="77777777" w:rsidR="00A751FF" w:rsidRDefault="00543B48">
      <w:pPr>
        <w:jc w:val="both"/>
        <w:rPr>
          <w:color w:val="A20000"/>
        </w:rPr>
      </w:pPr>
      <w:r>
        <w:rPr>
          <w:color w:val="A20000"/>
        </w:rPr>
        <w:t xml:space="preserve">    </w:t>
      </w:r>
      <w:r>
        <w:rPr>
          <w:color w:val="000000"/>
        </w:rPr>
        <w:t>Ei komplekteeri esemeid.</w:t>
      </w:r>
    </w:p>
    <w:p w14:paraId="33011987" w14:textId="77777777" w:rsidR="00A751FF" w:rsidRDefault="00543B48">
      <w:pPr>
        <w:pStyle w:val="Pealkiri2"/>
      </w:pPr>
      <w:r>
        <w:t>Annetuste osakaal kogude juurdekasvust</w:t>
      </w:r>
    </w:p>
    <w:p w14:paraId="33011988" w14:textId="77777777" w:rsidR="00A751FF" w:rsidRDefault="00543B48">
      <w:r>
        <w:t>Annetusi 4</w:t>
      </w:r>
    </w:p>
    <w:p w14:paraId="33011989" w14:textId="77777777" w:rsidR="00A751FF" w:rsidRDefault="00543B48">
      <w:pPr>
        <w:pStyle w:val="Pealkiri2"/>
        <w:jc w:val="both"/>
      </w:pPr>
      <w:r>
        <w:t>Inventuurid ja mahakandmised</w:t>
      </w:r>
    </w:p>
    <w:p w14:paraId="3301198A" w14:textId="77777777" w:rsidR="00A751FF" w:rsidRDefault="00543B48">
      <w:pPr>
        <w:jc w:val="both"/>
      </w:pPr>
      <w:r>
        <w:t>Mahakandmisi 387</w:t>
      </w:r>
    </w:p>
    <w:p w14:paraId="3301198B" w14:textId="77777777" w:rsidR="00A751FF" w:rsidRDefault="00543B48">
      <w:pPr>
        <w:rPr>
          <w:rFonts w:cs="Times New Roman"/>
        </w:rPr>
      </w:pPr>
      <w:r>
        <w:br w:type="page"/>
      </w:r>
    </w:p>
    <w:p w14:paraId="3301198C" w14:textId="77777777" w:rsidR="00A751FF" w:rsidRDefault="00543B48">
      <w:pPr>
        <w:pStyle w:val="Pealkiri1"/>
        <w:jc w:val="both"/>
      </w:pPr>
      <w:bookmarkStart w:id="4" w:name="_Toc225945699"/>
      <w:r>
        <w:lastRenderedPageBreak/>
        <w:t>Lugejateenindus ja raamatukoguteenused</w:t>
      </w:r>
      <w:bookmarkEnd w:id="4"/>
    </w:p>
    <w:p w14:paraId="3301198D" w14:textId="77777777" w:rsidR="00A751FF" w:rsidRDefault="00543B48">
      <w:pPr>
        <w:pStyle w:val="Pealkiri2"/>
        <w:jc w:val="both"/>
      </w:pPr>
      <w:r>
        <w:t>Lugejaküsitlused</w:t>
      </w:r>
    </w:p>
    <w:p w14:paraId="3301198E" w14:textId="77777777" w:rsidR="00A751FF" w:rsidRDefault="00543B48">
      <w:pPr>
        <w:ind w:left="578" w:hanging="578"/>
        <w:jc w:val="both"/>
      </w:pPr>
      <w:r>
        <w:t>Lahtioleku aegade suhtes nurinat ei ole. Avatud on  E,T, K 11-18, N, R 11-17. Nädalavahetusel suletud. Kasutada saab  tagastuskasti</w:t>
      </w:r>
    </w:p>
    <w:p w14:paraId="3301198F" w14:textId="77777777" w:rsidR="00A751FF" w:rsidRDefault="00543B48">
      <w:pPr>
        <w:pStyle w:val="Pealkiri2"/>
      </w:pPr>
      <w:r>
        <w:t>Üleriigilise rahulolu-uuringu tulemused</w:t>
      </w:r>
    </w:p>
    <w:p w14:paraId="33011991" w14:textId="689A3AF4" w:rsidR="00A751FF" w:rsidRPr="0024667F" w:rsidRDefault="00543B48" w:rsidP="0024667F">
      <w:pPr>
        <w:pStyle w:val="Kehatekst"/>
      </w:pPr>
      <w:r>
        <w:t>Rahulolu- uuringu indeks   160/20=8</w:t>
      </w:r>
    </w:p>
    <w:p w14:paraId="33011992" w14:textId="77777777" w:rsidR="00A751FF" w:rsidRDefault="00543B48">
      <w:pPr>
        <w:pStyle w:val="Pealkiri2"/>
        <w:jc w:val="both"/>
      </w:pPr>
      <w:r>
        <w:t>Raamatukogu kasutamine ja teenused</w:t>
      </w:r>
    </w:p>
    <w:p w14:paraId="33011993" w14:textId="77777777" w:rsidR="00A751FF" w:rsidRDefault="00543B48">
      <w:pPr>
        <w:ind w:left="578" w:hanging="578"/>
        <w:jc w:val="both"/>
      </w:pPr>
      <w:r>
        <w:t xml:space="preserve">Teeninduskorraldus on jäänud samaks. Teavikute laenutamine, </w:t>
      </w:r>
      <w:proofErr w:type="spellStart"/>
      <w:r>
        <w:t>kohalkasutus</w:t>
      </w:r>
      <w:proofErr w:type="spellEnd"/>
      <w:r>
        <w:t>, AIP kasutamine ja vajadusel abistamine, RVL, väljapanekute  ja näituste tegemine, lugejate aitamine. Lugeja ee. on tehtud külastusi 8, logimisi  149, otsinguid 241. AIP on kasutatud 50 korral. Raamatukogu on kogukonna keskus, kus saab  abi avalduste kirjutamisel, blankettide täitmisel, tuludeklaratsiooni esitamisel ja muudes asjaajamistes.</w:t>
      </w:r>
    </w:p>
    <w:p w14:paraId="33011994" w14:textId="77777777" w:rsidR="00A751FF" w:rsidRDefault="00543B48">
      <w:pPr>
        <w:pStyle w:val="Pealkiri3"/>
        <w:jc w:val="both"/>
      </w:pPr>
      <w:r>
        <w:t>Avalikule teabele ning riigi- ja kohaliku omavalitsuse elektroonilistele teenustele juurdepääs</w:t>
      </w:r>
    </w:p>
    <w:p w14:paraId="33011996" w14:textId="53AB4C4B" w:rsidR="00A751FF" w:rsidRPr="0024667F" w:rsidRDefault="00543B48">
      <w:pPr>
        <w:jc w:val="both"/>
      </w:pPr>
      <w:r>
        <w:t xml:space="preserve">Üks internetiühendusega külastajate arvuti. Arvutit kasutati 50 korral.  Soovi korral saab kasutaja juurdepääsu KOV elektroonilisele  teenusele. Avalikule teabele on juurdepääs. Kord kuus ilmub  Nõo Vallaleht. </w:t>
      </w:r>
    </w:p>
    <w:p w14:paraId="33011997" w14:textId="77777777" w:rsidR="00A751FF" w:rsidRDefault="00543B48">
      <w:pPr>
        <w:pStyle w:val="Pealkiri3"/>
        <w:jc w:val="both"/>
      </w:pPr>
      <w:r>
        <w:t>Muudatused ja uuendused teeninduskorralduses ning teenustes, sh e-teenustes</w:t>
      </w:r>
    </w:p>
    <w:p w14:paraId="33011998" w14:textId="77777777" w:rsidR="00A751FF" w:rsidRDefault="00543B48">
      <w:pPr>
        <w:pStyle w:val="Pealkiri3"/>
        <w:jc w:val="both"/>
      </w:pPr>
      <w:r>
        <w:t>Lugejad</w:t>
      </w:r>
    </w:p>
    <w:p w14:paraId="33011999" w14:textId="77777777" w:rsidR="00A751FF" w:rsidRDefault="00A751FF">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A751FF" w14:paraId="3301199D" w14:textId="77777777">
        <w:tc>
          <w:tcPr>
            <w:tcW w:w="1607" w:type="dxa"/>
          </w:tcPr>
          <w:p w14:paraId="3301199A"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3301199B"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3301199C"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51FF" w14:paraId="330119A1" w14:textId="77777777">
        <w:tc>
          <w:tcPr>
            <w:tcW w:w="1607" w:type="dxa"/>
          </w:tcPr>
          <w:p w14:paraId="3301199E"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94</w:t>
            </w:r>
          </w:p>
        </w:tc>
        <w:tc>
          <w:tcPr>
            <w:tcW w:w="1613" w:type="dxa"/>
          </w:tcPr>
          <w:p w14:paraId="3301199F"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87</w:t>
            </w:r>
          </w:p>
        </w:tc>
        <w:tc>
          <w:tcPr>
            <w:tcW w:w="1453" w:type="dxa"/>
          </w:tcPr>
          <w:p w14:paraId="330119A0"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w:t>
            </w:r>
          </w:p>
        </w:tc>
      </w:tr>
    </w:tbl>
    <w:p w14:paraId="330119A2" w14:textId="77777777" w:rsidR="00A751FF" w:rsidRDefault="00A751FF">
      <w:pPr>
        <w:jc w:val="both"/>
        <w:rPr>
          <w:color w:val="A20000"/>
        </w:rPr>
      </w:pPr>
    </w:p>
    <w:p w14:paraId="330119A3" w14:textId="77777777" w:rsidR="00A751FF" w:rsidRDefault="00543B48">
      <w:pPr>
        <w:pStyle w:val="Pealkiri3"/>
        <w:jc w:val="both"/>
      </w:pPr>
      <w:r>
        <w:t>Külastused</w:t>
      </w:r>
    </w:p>
    <w:p w14:paraId="330119A4" w14:textId="77777777" w:rsidR="00A751FF" w:rsidRDefault="00A751FF">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A751FF" w14:paraId="330119A8" w14:textId="77777777">
        <w:trPr>
          <w:trHeight w:val="300"/>
        </w:trPr>
        <w:tc>
          <w:tcPr>
            <w:tcW w:w="1572" w:type="dxa"/>
          </w:tcPr>
          <w:p w14:paraId="330119A5"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330119A6"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330119A7"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51FF" w14:paraId="330119AC" w14:textId="77777777">
        <w:trPr>
          <w:trHeight w:val="300"/>
        </w:trPr>
        <w:tc>
          <w:tcPr>
            <w:tcW w:w="1572" w:type="dxa"/>
          </w:tcPr>
          <w:p w14:paraId="330119A9"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1963</w:t>
            </w:r>
          </w:p>
        </w:tc>
        <w:tc>
          <w:tcPr>
            <w:tcW w:w="1571" w:type="dxa"/>
          </w:tcPr>
          <w:p w14:paraId="330119AA"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1838</w:t>
            </w:r>
          </w:p>
        </w:tc>
        <w:tc>
          <w:tcPr>
            <w:tcW w:w="1175" w:type="dxa"/>
          </w:tcPr>
          <w:p w14:paraId="330119AB"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-125</w:t>
            </w:r>
          </w:p>
        </w:tc>
      </w:tr>
    </w:tbl>
    <w:p w14:paraId="330119AD" w14:textId="77777777" w:rsidR="00A751FF" w:rsidRDefault="00A751FF">
      <w:pPr>
        <w:jc w:val="both"/>
        <w:rPr>
          <w:color w:val="A20000"/>
        </w:rPr>
      </w:pPr>
    </w:p>
    <w:p w14:paraId="330119AE" w14:textId="77777777" w:rsidR="00A751FF" w:rsidRDefault="00543B48">
      <w:pPr>
        <w:pStyle w:val="Pealkiri3"/>
        <w:jc w:val="both"/>
      </w:pPr>
      <w:r>
        <w:t>Laenutused</w:t>
      </w:r>
    </w:p>
    <w:p w14:paraId="330119AF" w14:textId="77777777" w:rsidR="00A751FF" w:rsidRDefault="00A751FF">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A751FF" w14:paraId="330119B3" w14:textId="77777777">
        <w:trPr>
          <w:trHeight w:val="300"/>
        </w:trPr>
        <w:tc>
          <w:tcPr>
            <w:tcW w:w="1536" w:type="dxa"/>
          </w:tcPr>
          <w:p w14:paraId="330119B0"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330119B1"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330119B2"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51FF" w14:paraId="330119B7" w14:textId="77777777">
        <w:trPr>
          <w:trHeight w:val="300"/>
        </w:trPr>
        <w:tc>
          <w:tcPr>
            <w:tcW w:w="1536" w:type="dxa"/>
          </w:tcPr>
          <w:p w14:paraId="330119B4"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4607</w:t>
            </w:r>
          </w:p>
        </w:tc>
        <w:tc>
          <w:tcPr>
            <w:tcW w:w="1536" w:type="dxa"/>
          </w:tcPr>
          <w:p w14:paraId="330119B5"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5404</w:t>
            </w:r>
          </w:p>
        </w:tc>
        <w:tc>
          <w:tcPr>
            <w:tcW w:w="1459" w:type="dxa"/>
          </w:tcPr>
          <w:p w14:paraId="330119B6"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+797</w:t>
            </w:r>
          </w:p>
        </w:tc>
      </w:tr>
    </w:tbl>
    <w:p w14:paraId="330119B9" w14:textId="77777777" w:rsidR="00A751FF" w:rsidRDefault="00A751FF">
      <w:pPr>
        <w:rPr>
          <w:color w:val="A20000"/>
        </w:rPr>
      </w:pPr>
    </w:p>
    <w:p w14:paraId="330119BB" w14:textId="0A57D2DB" w:rsidR="00A751FF" w:rsidRPr="0024667F" w:rsidRDefault="00543B48" w:rsidP="0024667F">
      <w:pPr>
        <w:pStyle w:val="Pealkiri3"/>
        <w:jc w:val="both"/>
      </w:pPr>
      <w:r>
        <w:t>MIRKO teenus</w:t>
      </w:r>
    </w:p>
    <w:p w14:paraId="330119BC" w14:textId="77777777" w:rsidR="00A751FF" w:rsidRDefault="00543B48">
      <w:pPr>
        <w:pStyle w:val="Pealkiri3"/>
        <w:jc w:val="both"/>
      </w:pPr>
      <w:r>
        <w:t>Ülevaade RVL teenusest.</w:t>
      </w:r>
    </w:p>
    <w:p w14:paraId="330119BD" w14:textId="77777777" w:rsidR="00A751FF" w:rsidRDefault="00543B48">
      <w:pPr>
        <w:jc w:val="both"/>
      </w:pPr>
      <w:r>
        <w:t>Raamatute vahetus on Luke ja Nõo raamatukogude vaheline .</w:t>
      </w:r>
    </w:p>
    <w:p w14:paraId="330119BF" w14:textId="4A66A568" w:rsidR="00A751FF" w:rsidRPr="0024667F" w:rsidRDefault="00543B48" w:rsidP="0024667F">
      <w:pPr>
        <w:pStyle w:val="Pealkiri3"/>
        <w:jc w:val="both"/>
      </w:pPr>
      <w:r>
        <w:lastRenderedPageBreak/>
        <w:t>Infopäringud</w:t>
      </w:r>
    </w:p>
    <w:tbl>
      <w:tblPr>
        <w:tblStyle w:val="Kontuurtabel"/>
        <w:tblW w:w="4673" w:type="dxa"/>
        <w:tblLayout w:type="fixed"/>
        <w:tblLook w:val="04A0" w:firstRow="1" w:lastRow="0" w:firstColumn="1" w:lastColumn="0" w:noHBand="0" w:noVBand="1"/>
      </w:tblPr>
      <w:tblGrid>
        <w:gridCol w:w="1548"/>
        <w:gridCol w:w="1545"/>
        <w:gridCol w:w="1580"/>
      </w:tblGrid>
      <w:tr w:rsidR="00A751FF" w14:paraId="330119C3" w14:textId="77777777">
        <w:trPr>
          <w:trHeight w:val="300"/>
        </w:trPr>
        <w:tc>
          <w:tcPr>
            <w:tcW w:w="1548" w:type="dxa"/>
          </w:tcPr>
          <w:p w14:paraId="330119C0" w14:textId="77777777" w:rsidR="00A751FF" w:rsidRDefault="00543B48">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330119C1" w14:textId="77777777" w:rsidR="00A751FF" w:rsidRDefault="00543B48">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330119C2" w14:textId="77777777" w:rsidR="00A751FF" w:rsidRDefault="00543B48">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A751FF" w14:paraId="330119C7" w14:textId="77777777">
        <w:trPr>
          <w:trHeight w:val="300"/>
        </w:trPr>
        <w:tc>
          <w:tcPr>
            <w:tcW w:w="1548" w:type="dxa"/>
          </w:tcPr>
          <w:p w14:paraId="330119C4"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545" w:type="dxa"/>
          </w:tcPr>
          <w:p w14:paraId="330119C5"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580" w:type="dxa"/>
          </w:tcPr>
          <w:p w14:paraId="330119C6"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w:t>
            </w:r>
          </w:p>
        </w:tc>
      </w:tr>
    </w:tbl>
    <w:p w14:paraId="330119C8" w14:textId="77777777" w:rsidR="00A751FF" w:rsidRDefault="00A751FF">
      <w:pPr>
        <w:jc w:val="both"/>
      </w:pPr>
    </w:p>
    <w:p w14:paraId="330119C9" w14:textId="77777777" w:rsidR="00A751FF" w:rsidRDefault="00543B48">
      <w:pPr>
        <w:jc w:val="both"/>
      </w:pPr>
      <w:r>
        <w:t xml:space="preserve">Infopäringute peamised teemad: </w:t>
      </w:r>
    </w:p>
    <w:p w14:paraId="330119CB" w14:textId="08957143" w:rsidR="00A751FF" w:rsidRPr="0024667F" w:rsidRDefault="00543B48" w:rsidP="0024667F">
      <w:pPr>
        <w:pStyle w:val="Pealkiri3"/>
        <w:jc w:val="both"/>
      </w:pPr>
      <w:r>
        <w:t>Virtuaalüritused, -koolitused ja -näitused</w:t>
      </w:r>
    </w:p>
    <w:p w14:paraId="330119CC" w14:textId="77777777" w:rsidR="00A751FF" w:rsidRDefault="00543B48">
      <w:pPr>
        <w:pStyle w:val="Pealkiri3"/>
        <w:jc w:val="both"/>
      </w:pPr>
      <w:r>
        <w:t>Tasulised teenused</w:t>
      </w:r>
    </w:p>
    <w:p w14:paraId="330119CD" w14:textId="77777777" w:rsidR="00A751FF" w:rsidRDefault="00BF2422">
      <w:pPr>
        <w:jc w:val="both"/>
      </w:pPr>
      <w:sdt>
        <w:sdtPr>
          <w:id w:val="149877975"/>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Printimine, paljundamine</w:t>
      </w:r>
    </w:p>
    <w:p w14:paraId="330119CE" w14:textId="77777777" w:rsidR="00A751FF" w:rsidRDefault="00BF2422">
      <w:pPr>
        <w:jc w:val="both"/>
      </w:pPr>
      <w:sdt>
        <w:sdtPr>
          <w:id w:val="791498136"/>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Ruumirent</w:t>
      </w:r>
    </w:p>
    <w:p w14:paraId="330119CF" w14:textId="77777777" w:rsidR="00A751FF" w:rsidRDefault="00BF2422">
      <w:pPr>
        <w:jc w:val="both"/>
      </w:pPr>
      <w:sdt>
        <w:sdtPr>
          <w:id w:val="766757185"/>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Üritused</w:t>
      </w:r>
    </w:p>
    <w:p w14:paraId="330119D0" w14:textId="77777777" w:rsidR="00A751FF" w:rsidRDefault="00BF2422">
      <w:pPr>
        <w:jc w:val="both"/>
      </w:pPr>
      <w:sdt>
        <w:sdtPr>
          <w:id w:val="261016256"/>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Materjalikulu (nt 3D-printimine, laserlõikur jne)</w:t>
      </w:r>
    </w:p>
    <w:p w14:paraId="330119D1" w14:textId="77777777" w:rsidR="00A751FF" w:rsidRDefault="00BF2422">
      <w:pPr>
        <w:jc w:val="both"/>
      </w:pPr>
      <w:sdt>
        <w:sdtPr>
          <w:id w:val="1952684668"/>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Muu (nimetada): </w:t>
      </w:r>
    </w:p>
    <w:p w14:paraId="330119D2" w14:textId="77777777" w:rsidR="00A751FF" w:rsidRDefault="00543B48">
      <w:pPr>
        <w:pStyle w:val="Pealkiri2"/>
        <w:jc w:val="both"/>
      </w:pPr>
      <w:r>
        <w:t xml:space="preserve">Laste- ja </w:t>
      </w:r>
      <w:proofErr w:type="spellStart"/>
      <w:r>
        <w:t>noorteteenindus</w:t>
      </w:r>
      <w:proofErr w:type="spellEnd"/>
    </w:p>
    <w:p w14:paraId="330119D3" w14:textId="77777777" w:rsidR="00A751FF" w:rsidRDefault="00A751FF">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6"/>
        <w:gridCol w:w="995"/>
        <w:gridCol w:w="1150"/>
        <w:gridCol w:w="988"/>
        <w:gridCol w:w="1005"/>
        <w:gridCol w:w="1018"/>
        <w:gridCol w:w="950"/>
        <w:gridCol w:w="949"/>
        <w:gridCol w:w="1021"/>
      </w:tblGrid>
      <w:tr w:rsidR="00A751FF" w14:paraId="330119DD" w14:textId="77777777">
        <w:tc>
          <w:tcPr>
            <w:tcW w:w="985" w:type="dxa"/>
          </w:tcPr>
          <w:p w14:paraId="330119D4"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5" w:type="dxa"/>
          </w:tcPr>
          <w:p w14:paraId="330119D5"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330119D6"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8" w:type="dxa"/>
          </w:tcPr>
          <w:p w14:paraId="330119D7"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330119D8"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18" w:type="dxa"/>
          </w:tcPr>
          <w:p w14:paraId="330119D9"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330119DA"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9" w:type="dxa"/>
          </w:tcPr>
          <w:p w14:paraId="330119DB"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1" w:type="dxa"/>
          </w:tcPr>
          <w:p w14:paraId="330119DC" w14:textId="77777777" w:rsidR="00A751FF" w:rsidRDefault="00543B48">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51FF" w14:paraId="330119E7" w14:textId="77777777">
        <w:tc>
          <w:tcPr>
            <w:tcW w:w="985" w:type="dxa"/>
          </w:tcPr>
          <w:p w14:paraId="330119DE"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17</w:t>
            </w:r>
          </w:p>
        </w:tc>
        <w:tc>
          <w:tcPr>
            <w:tcW w:w="995" w:type="dxa"/>
          </w:tcPr>
          <w:p w14:paraId="330119DF"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23</w:t>
            </w:r>
          </w:p>
        </w:tc>
        <w:tc>
          <w:tcPr>
            <w:tcW w:w="1150" w:type="dxa"/>
          </w:tcPr>
          <w:p w14:paraId="330119E0"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w:t>
            </w:r>
          </w:p>
        </w:tc>
        <w:tc>
          <w:tcPr>
            <w:tcW w:w="988" w:type="dxa"/>
          </w:tcPr>
          <w:p w14:paraId="330119E1"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127</w:t>
            </w:r>
          </w:p>
        </w:tc>
        <w:tc>
          <w:tcPr>
            <w:tcW w:w="1005" w:type="dxa"/>
          </w:tcPr>
          <w:p w14:paraId="330119E2"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183</w:t>
            </w:r>
          </w:p>
        </w:tc>
        <w:tc>
          <w:tcPr>
            <w:tcW w:w="1018" w:type="dxa"/>
          </w:tcPr>
          <w:p w14:paraId="330119E3"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+56</w:t>
            </w:r>
          </w:p>
        </w:tc>
        <w:tc>
          <w:tcPr>
            <w:tcW w:w="950" w:type="dxa"/>
          </w:tcPr>
          <w:p w14:paraId="330119E4"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160</w:t>
            </w:r>
          </w:p>
        </w:tc>
        <w:tc>
          <w:tcPr>
            <w:tcW w:w="949" w:type="dxa"/>
          </w:tcPr>
          <w:p w14:paraId="330119E5"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263</w:t>
            </w:r>
          </w:p>
        </w:tc>
        <w:tc>
          <w:tcPr>
            <w:tcW w:w="1021" w:type="dxa"/>
          </w:tcPr>
          <w:p w14:paraId="330119E6" w14:textId="77777777" w:rsidR="00A751FF" w:rsidRDefault="00543B48">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+103</w:t>
            </w:r>
          </w:p>
        </w:tc>
      </w:tr>
    </w:tbl>
    <w:p w14:paraId="330119E8" w14:textId="77777777" w:rsidR="00A751FF" w:rsidRDefault="00A751FF">
      <w:pPr>
        <w:jc w:val="both"/>
        <w:rPr>
          <w:rFonts w:eastAsia="Times New Roman" w:cs="Times New Roman"/>
          <w:color w:val="A20000"/>
          <w:kern w:val="0"/>
          <w:szCs w:val="24"/>
          <w:lang w:eastAsia="et-EE"/>
          <w14:ligatures w14:val="none"/>
        </w:rPr>
      </w:pPr>
    </w:p>
    <w:p w14:paraId="330119EA" w14:textId="71E3AB2C" w:rsidR="00A751FF" w:rsidRPr="0024667F" w:rsidRDefault="00543B48" w:rsidP="0024667F">
      <w:pPr>
        <w:pStyle w:val="Pealkiri3"/>
        <w:jc w:val="both"/>
      </w:pPr>
      <w:r>
        <w:t xml:space="preserve">Laste- ja </w:t>
      </w:r>
      <w:proofErr w:type="spellStart"/>
      <w:r>
        <w:t>noortekirjanduse</w:t>
      </w:r>
      <w:proofErr w:type="spellEnd"/>
      <w:r>
        <w:t xml:space="preserve"> komplekteerimine</w:t>
      </w:r>
    </w:p>
    <w:p w14:paraId="330119EB" w14:textId="77777777" w:rsidR="00A751FF" w:rsidRDefault="00543B48">
      <w:pPr>
        <w:jc w:val="both"/>
        <w:rPr>
          <w:color w:val="000000"/>
        </w:rPr>
      </w:pPr>
      <w:r>
        <w:rPr>
          <w:color w:val="000000"/>
        </w:rPr>
        <w:t>Tellin valikuliselt lastele ja noortele mõeldud ilukirjandust, teatmeteoseid kui  ka tõlkekirjandust.. Eelistatult eesti autorite teosed. Täiendan ja uuendan soovituslikku kirjandust.</w:t>
      </w:r>
    </w:p>
    <w:p w14:paraId="330119ED" w14:textId="2E8545DE" w:rsidR="00A751FF" w:rsidRPr="0024667F" w:rsidRDefault="00543B48" w:rsidP="0024667F">
      <w:pPr>
        <w:pStyle w:val="Pealkiri3"/>
        <w:jc w:val="both"/>
      </w:pPr>
      <w:r>
        <w:t>Laste ja noorte lugemisharjumuste kujundamine, arendamine ja üritused</w:t>
      </w:r>
    </w:p>
    <w:p w14:paraId="330119EE" w14:textId="77777777" w:rsidR="00A751FF" w:rsidRDefault="00543B48">
      <w:pPr>
        <w:jc w:val="both"/>
        <w:rPr>
          <w:color w:val="000000"/>
        </w:rPr>
      </w:pPr>
      <w:r>
        <w:rPr>
          <w:color w:val="000000"/>
        </w:rPr>
        <w:t>Uute raamatute tutvustamine, ettelugemine, emakeelepäeva tähistamine. Väljapanekud  kirjanike tähtpäevadel.  Lugemisisust osavõtt. Aitan kirjanduse valikul ja otsingul. Koostöö on Nõgiaru lasteaiaga, lugemisisust osavõtt.</w:t>
      </w:r>
    </w:p>
    <w:p w14:paraId="330119EF" w14:textId="77777777" w:rsidR="00A751FF" w:rsidRDefault="00543B48">
      <w:pPr>
        <w:pStyle w:val="Pealkiri2"/>
        <w:jc w:val="both"/>
      </w:pPr>
      <w:r>
        <w:t>Raamatukogu kui kogukonnakeskus</w:t>
      </w:r>
    </w:p>
    <w:p w14:paraId="330119F1" w14:textId="19465A9B" w:rsidR="00A751FF" w:rsidRPr="0024667F" w:rsidRDefault="00543B48">
      <w:pPr>
        <w:jc w:val="both"/>
      </w:pPr>
      <w:r>
        <w:t xml:space="preserve">Kohalikku pärandit jäädvustav, elukestvat õpet toetav ja vabaaja võimalusi pakkuv kultuurikeskkond. </w:t>
      </w:r>
    </w:p>
    <w:tbl>
      <w:tblPr>
        <w:tblStyle w:val="Kontuurtabel"/>
        <w:tblW w:w="5826" w:type="dxa"/>
        <w:tblLayout w:type="fixed"/>
        <w:tblLook w:val="04A0" w:firstRow="1" w:lastRow="0" w:firstColumn="1" w:lastColumn="0" w:noHBand="0" w:noVBand="1"/>
      </w:tblPr>
      <w:tblGrid>
        <w:gridCol w:w="2176"/>
        <w:gridCol w:w="2176"/>
        <w:gridCol w:w="1474"/>
      </w:tblGrid>
      <w:tr w:rsidR="00A751FF" w14:paraId="330119F5" w14:textId="77777777">
        <w:trPr>
          <w:trHeight w:val="300"/>
        </w:trPr>
        <w:tc>
          <w:tcPr>
            <w:tcW w:w="2176" w:type="dxa"/>
          </w:tcPr>
          <w:p w14:paraId="330119F2" w14:textId="77777777" w:rsidR="00A751FF" w:rsidRDefault="00543B48">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330119F3" w14:textId="77777777" w:rsidR="00A751FF" w:rsidRDefault="00543B48">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330119F4" w14:textId="77777777" w:rsidR="00A751FF" w:rsidRDefault="00543B48">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A751FF" w14:paraId="330119F9" w14:textId="77777777">
        <w:trPr>
          <w:trHeight w:val="300"/>
        </w:trPr>
        <w:tc>
          <w:tcPr>
            <w:tcW w:w="2176" w:type="dxa"/>
          </w:tcPr>
          <w:p w14:paraId="330119F6"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28</w:t>
            </w:r>
          </w:p>
        </w:tc>
        <w:tc>
          <w:tcPr>
            <w:tcW w:w="2176" w:type="dxa"/>
          </w:tcPr>
          <w:p w14:paraId="330119F7"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34</w:t>
            </w:r>
          </w:p>
        </w:tc>
        <w:tc>
          <w:tcPr>
            <w:tcW w:w="1474" w:type="dxa"/>
          </w:tcPr>
          <w:p w14:paraId="330119F8"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+6</w:t>
            </w:r>
          </w:p>
        </w:tc>
      </w:tr>
    </w:tbl>
    <w:p w14:paraId="330119FA" w14:textId="77777777" w:rsidR="00A751FF" w:rsidRDefault="00A751FF"/>
    <w:p w14:paraId="330119FB" w14:textId="77777777" w:rsidR="00A751FF" w:rsidRDefault="00543B48">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3"/>
        <w:gridCol w:w="1677"/>
      </w:tblGrid>
      <w:tr w:rsidR="00A751FF" w14:paraId="330119FE" w14:textId="77777777">
        <w:trPr>
          <w:trHeight w:val="300"/>
        </w:trPr>
        <w:tc>
          <w:tcPr>
            <w:tcW w:w="7382" w:type="dxa"/>
          </w:tcPr>
          <w:p w14:paraId="330119FC" w14:textId="77777777" w:rsidR="00A751FF" w:rsidRDefault="00543B48">
            <w:pPr>
              <w:widowControl w:val="0"/>
              <w:spacing w:after="0" w:line="240" w:lineRule="auto"/>
              <w:jc w:val="both"/>
              <w:rPr>
                <w:b/>
                <w:bCs/>
              </w:rPr>
            </w:pPr>
            <w:r>
              <w:rPr>
                <w:rFonts w:eastAsia="Calibri"/>
                <w:b/>
                <w:bCs/>
              </w:rPr>
              <w:t>Üritused/tegevused</w:t>
            </w:r>
          </w:p>
        </w:tc>
        <w:tc>
          <w:tcPr>
            <w:tcW w:w="1677" w:type="dxa"/>
          </w:tcPr>
          <w:p w14:paraId="330119FD" w14:textId="77777777" w:rsidR="00A751FF" w:rsidRDefault="00543B48">
            <w:pPr>
              <w:widowControl w:val="0"/>
              <w:spacing w:after="0" w:line="240" w:lineRule="auto"/>
              <w:jc w:val="both"/>
              <w:rPr>
                <w:b/>
                <w:bCs/>
              </w:rPr>
            </w:pPr>
            <w:r>
              <w:rPr>
                <w:rFonts w:eastAsia="Calibri"/>
                <w:b/>
                <w:bCs/>
              </w:rPr>
              <w:t>Arv</w:t>
            </w:r>
          </w:p>
        </w:tc>
      </w:tr>
      <w:tr w:rsidR="00A751FF" w14:paraId="33011A01" w14:textId="77777777">
        <w:trPr>
          <w:trHeight w:val="300"/>
        </w:trPr>
        <w:tc>
          <w:tcPr>
            <w:tcW w:w="7382" w:type="dxa"/>
          </w:tcPr>
          <w:p w14:paraId="330119FF" w14:textId="77777777" w:rsidR="00A751FF" w:rsidRDefault="00543B48">
            <w:pPr>
              <w:widowControl w:val="0"/>
              <w:spacing w:after="0" w:line="240" w:lineRule="auto"/>
              <w:jc w:val="both"/>
              <w:rPr>
                <w:rFonts w:eastAsia="Calibri"/>
              </w:rPr>
            </w:pPr>
            <w:r>
              <w:rPr>
                <w:rFonts w:eastAsia="Calibri"/>
              </w:rPr>
              <w:t>Info-, meedia- ja digipädevuste alane nõustamine ja juhendamine*</w:t>
            </w:r>
          </w:p>
        </w:tc>
        <w:tc>
          <w:tcPr>
            <w:tcW w:w="1677" w:type="dxa"/>
          </w:tcPr>
          <w:p w14:paraId="33011A00" w14:textId="77777777" w:rsidR="00A751FF" w:rsidRDefault="00A751FF">
            <w:pPr>
              <w:widowControl w:val="0"/>
              <w:spacing w:after="0" w:line="240" w:lineRule="auto"/>
              <w:jc w:val="both"/>
              <w:rPr>
                <w:rFonts w:eastAsia="Calibri"/>
              </w:rPr>
            </w:pPr>
          </w:p>
        </w:tc>
      </w:tr>
      <w:tr w:rsidR="00A751FF" w14:paraId="33011A04" w14:textId="77777777">
        <w:trPr>
          <w:trHeight w:val="300"/>
        </w:trPr>
        <w:tc>
          <w:tcPr>
            <w:tcW w:w="7382" w:type="dxa"/>
          </w:tcPr>
          <w:p w14:paraId="33011A02" w14:textId="77777777" w:rsidR="00A751FF" w:rsidRDefault="00543B48">
            <w:pPr>
              <w:widowControl w:val="0"/>
              <w:spacing w:after="0" w:line="240" w:lineRule="auto"/>
              <w:jc w:val="both"/>
              <w:rPr>
                <w:rFonts w:eastAsia="Calibri"/>
              </w:rPr>
            </w:pPr>
            <w:r>
              <w:rPr>
                <w:rFonts w:eastAsia="Calibri"/>
              </w:rPr>
              <w:lastRenderedPageBreak/>
              <w:t>Kirjandusega seotud näitused ja väljapanekud</w:t>
            </w:r>
          </w:p>
        </w:tc>
        <w:tc>
          <w:tcPr>
            <w:tcW w:w="1677" w:type="dxa"/>
          </w:tcPr>
          <w:p w14:paraId="33011A03" w14:textId="77777777" w:rsidR="00A751FF" w:rsidRDefault="00543B48">
            <w:pPr>
              <w:widowControl w:val="0"/>
              <w:spacing w:after="0" w:line="240" w:lineRule="auto"/>
              <w:jc w:val="both"/>
              <w:rPr>
                <w:rFonts w:eastAsia="Calibri"/>
              </w:rPr>
            </w:pPr>
            <w:r>
              <w:rPr>
                <w:rFonts w:eastAsia="Calibri"/>
              </w:rPr>
              <w:t>24</w:t>
            </w:r>
          </w:p>
        </w:tc>
      </w:tr>
      <w:tr w:rsidR="00A751FF" w14:paraId="33011A07" w14:textId="77777777">
        <w:trPr>
          <w:trHeight w:val="300"/>
        </w:trPr>
        <w:tc>
          <w:tcPr>
            <w:tcW w:w="7382" w:type="dxa"/>
            <w:vAlign w:val="center"/>
          </w:tcPr>
          <w:p w14:paraId="33011A05" w14:textId="77777777" w:rsidR="00A751FF" w:rsidRDefault="00543B48">
            <w:pPr>
              <w:widowControl w:val="0"/>
              <w:spacing w:after="0" w:line="240" w:lineRule="auto"/>
              <w:jc w:val="both"/>
              <w:rPr>
                <w:rFonts w:eastAsia="Calibri"/>
              </w:rPr>
            </w:pPr>
            <w:r>
              <w:rPr>
                <w:rFonts w:eastAsia="Calibri"/>
                <w:color w:val="000000"/>
              </w:rPr>
              <w:t>Kodulooga seotud sündmused ja väljapanekud</w:t>
            </w:r>
          </w:p>
        </w:tc>
        <w:tc>
          <w:tcPr>
            <w:tcW w:w="1677" w:type="dxa"/>
          </w:tcPr>
          <w:p w14:paraId="33011A06" w14:textId="77777777" w:rsidR="00A751FF" w:rsidRDefault="00A751FF">
            <w:pPr>
              <w:widowControl w:val="0"/>
              <w:spacing w:after="0" w:line="240" w:lineRule="auto"/>
              <w:jc w:val="both"/>
              <w:rPr>
                <w:rFonts w:eastAsia="Calibri"/>
              </w:rPr>
            </w:pPr>
          </w:p>
        </w:tc>
      </w:tr>
      <w:tr w:rsidR="00A751FF" w14:paraId="33011A0A" w14:textId="77777777">
        <w:trPr>
          <w:trHeight w:val="300"/>
        </w:trPr>
        <w:tc>
          <w:tcPr>
            <w:tcW w:w="7382" w:type="dxa"/>
            <w:vAlign w:val="center"/>
          </w:tcPr>
          <w:p w14:paraId="33011A08" w14:textId="77777777" w:rsidR="00A751FF" w:rsidRDefault="00543B48">
            <w:pPr>
              <w:widowControl w:val="0"/>
              <w:spacing w:after="0" w:line="240" w:lineRule="auto"/>
              <w:jc w:val="both"/>
              <w:rPr>
                <w:rFonts w:eastAsia="Calibri"/>
              </w:rPr>
            </w:pPr>
            <w:r>
              <w:rPr>
                <w:rFonts w:eastAsia="Calibri"/>
                <w:color w:val="000000"/>
              </w:rPr>
              <w:t>Kontserdid või muusikasündmused</w:t>
            </w:r>
          </w:p>
        </w:tc>
        <w:tc>
          <w:tcPr>
            <w:tcW w:w="1677" w:type="dxa"/>
          </w:tcPr>
          <w:p w14:paraId="33011A09" w14:textId="77777777" w:rsidR="00A751FF" w:rsidRDefault="00A751FF">
            <w:pPr>
              <w:widowControl w:val="0"/>
              <w:spacing w:after="0" w:line="240" w:lineRule="auto"/>
              <w:jc w:val="both"/>
              <w:rPr>
                <w:rFonts w:eastAsia="Calibri"/>
              </w:rPr>
            </w:pPr>
          </w:p>
        </w:tc>
      </w:tr>
      <w:tr w:rsidR="00A751FF" w14:paraId="33011A0D" w14:textId="77777777">
        <w:trPr>
          <w:trHeight w:val="300"/>
        </w:trPr>
        <w:tc>
          <w:tcPr>
            <w:tcW w:w="7382" w:type="dxa"/>
            <w:vAlign w:val="center"/>
          </w:tcPr>
          <w:p w14:paraId="33011A0B" w14:textId="77777777" w:rsidR="00A751FF" w:rsidRDefault="00543B48">
            <w:pPr>
              <w:widowControl w:val="0"/>
              <w:spacing w:after="0" w:line="240" w:lineRule="auto"/>
              <w:jc w:val="both"/>
              <w:rPr>
                <w:rFonts w:eastAsia="Calibri"/>
              </w:rPr>
            </w:pPr>
            <w:r>
              <w:rPr>
                <w:rFonts w:eastAsia="Calibri"/>
                <w:color w:val="000000"/>
              </w:rPr>
              <w:t>Kunsti- või käsitöönäitused</w:t>
            </w:r>
          </w:p>
        </w:tc>
        <w:tc>
          <w:tcPr>
            <w:tcW w:w="1677" w:type="dxa"/>
          </w:tcPr>
          <w:p w14:paraId="33011A0C" w14:textId="77777777" w:rsidR="00A751FF" w:rsidRDefault="00A751FF">
            <w:pPr>
              <w:widowControl w:val="0"/>
              <w:spacing w:after="0" w:line="240" w:lineRule="auto"/>
              <w:jc w:val="both"/>
              <w:rPr>
                <w:rFonts w:eastAsia="Calibri"/>
              </w:rPr>
            </w:pPr>
          </w:p>
        </w:tc>
      </w:tr>
      <w:tr w:rsidR="00A751FF" w14:paraId="33011A10" w14:textId="77777777">
        <w:trPr>
          <w:trHeight w:val="300"/>
        </w:trPr>
        <w:tc>
          <w:tcPr>
            <w:tcW w:w="7382" w:type="dxa"/>
            <w:vAlign w:val="center"/>
          </w:tcPr>
          <w:p w14:paraId="33011A0E" w14:textId="77777777" w:rsidR="00A751FF" w:rsidRDefault="00543B48">
            <w:pPr>
              <w:widowControl w:val="0"/>
              <w:spacing w:after="0" w:line="240" w:lineRule="auto"/>
              <w:jc w:val="both"/>
              <w:rPr>
                <w:rFonts w:eastAsia="Calibri"/>
              </w:rPr>
            </w:pPr>
            <w:r>
              <w:rPr>
                <w:rFonts w:eastAsia="Calibri"/>
                <w:color w:val="000000"/>
              </w:rPr>
              <w:t>Lugejamängud ja -võistlused</w:t>
            </w:r>
          </w:p>
        </w:tc>
        <w:tc>
          <w:tcPr>
            <w:tcW w:w="1677" w:type="dxa"/>
          </w:tcPr>
          <w:p w14:paraId="33011A0F" w14:textId="77777777" w:rsidR="00A751FF" w:rsidRDefault="00A751FF">
            <w:pPr>
              <w:widowControl w:val="0"/>
              <w:spacing w:after="0" w:line="240" w:lineRule="auto"/>
              <w:jc w:val="both"/>
              <w:rPr>
                <w:rFonts w:eastAsia="Calibri"/>
              </w:rPr>
            </w:pPr>
          </w:p>
        </w:tc>
      </w:tr>
      <w:tr w:rsidR="00A751FF" w14:paraId="33011A13" w14:textId="77777777">
        <w:trPr>
          <w:trHeight w:val="300"/>
        </w:trPr>
        <w:tc>
          <w:tcPr>
            <w:tcW w:w="7382" w:type="dxa"/>
            <w:vAlign w:val="center"/>
          </w:tcPr>
          <w:p w14:paraId="33011A11" w14:textId="77777777" w:rsidR="00A751FF" w:rsidRDefault="00543B48">
            <w:pPr>
              <w:widowControl w:val="0"/>
              <w:spacing w:after="0" w:line="240" w:lineRule="auto"/>
              <w:jc w:val="both"/>
              <w:rPr>
                <w:highlight w:val="yellow"/>
              </w:rPr>
            </w:pPr>
            <w:r>
              <w:rPr>
                <w:rFonts w:eastAsia="Calibri"/>
                <w:color w:val="000000"/>
              </w:rPr>
              <w:t>Lugejate kohtumised kirjanike ja kirjandustegelastega, muud kirjandussündmused</w:t>
            </w:r>
          </w:p>
        </w:tc>
        <w:tc>
          <w:tcPr>
            <w:tcW w:w="1677" w:type="dxa"/>
          </w:tcPr>
          <w:p w14:paraId="33011A12" w14:textId="77777777" w:rsidR="00A751FF" w:rsidRDefault="00543B48">
            <w:pPr>
              <w:widowControl w:val="0"/>
              <w:spacing w:after="0" w:line="240" w:lineRule="auto"/>
              <w:jc w:val="both"/>
              <w:rPr>
                <w:rFonts w:eastAsia="Calibri"/>
              </w:rPr>
            </w:pPr>
            <w:r>
              <w:rPr>
                <w:rFonts w:eastAsia="Calibri"/>
              </w:rPr>
              <w:t>4</w:t>
            </w:r>
          </w:p>
        </w:tc>
      </w:tr>
      <w:tr w:rsidR="00A751FF" w14:paraId="33011A16" w14:textId="77777777">
        <w:trPr>
          <w:trHeight w:val="300"/>
        </w:trPr>
        <w:tc>
          <w:tcPr>
            <w:tcW w:w="7382" w:type="dxa"/>
            <w:vAlign w:val="center"/>
          </w:tcPr>
          <w:p w14:paraId="33011A14" w14:textId="77777777" w:rsidR="00A751FF" w:rsidRDefault="00543B48">
            <w:pPr>
              <w:widowControl w:val="0"/>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77" w:type="dxa"/>
          </w:tcPr>
          <w:p w14:paraId="33011A15" w14:textId="77777777" w:rsidR="00A751FF" w:rsidRDefault="00543B48">
            <w:pPr>
              <w:widowControl w:val="0"/>
              <w:spacing w:after="0" w:line="240" w:lineRule="auto"/>
              <w:jc w:val="both"/>
              <w:rPr>
                <w:rFonts w:eastAsia="Calibri"/>
              </w:rPr>
            </w:pPr>
            <w:r>
              <w:rPr>
                <w:rFonts w:eastAsia="Calibri"/>
              </w:rPr>
              <w:t>1</w:t>
            </w:r>
          </w:p>
        </w:tc>
      </w:tr>
      <w:tr w:rsidR="00A751FF" w14:paraId="33011A19" w14:textId="77777777">
        <w:trPr>
          <w:trHeight w:val="300"/>
        </w:trPr>
        <w:tc>
          <w:tcPr>
            <w:tcW w:w="7382" w:type="dxa"/>
          </w:tcPr>
          <w:p w14:paraId="33011A17" w14:textId="77777777" w:rsidR="00A751FF" w:rsidRDefault="00543B48">
            <w:pPr>
              <w:widowControl w:val="0"/>
              <w:spacing w:after="0" w:line="240" w:lineRule="auto"/>
              <w:jc w:val="both"/>
              <w:rPr>
                <w:rFonts w:eastAsia="Calibri"/>
              </w:rPr>
            </w:pPr>
            <w:r>
              <w:rPr>
                <w:rFonts w:eastAsia="Calibri"/>
              </w:rPr>
              <w:t>Muud (nimetada)</w:t>
            </w:r>
          </w:p>
        </w:tc>
        <w:tc>
          <w:tcPr>
            <w:tcW w:w="1677" w:type="dxa"/>
          </w:tcPr>
          <w:p w14:paraId="33011A18" w14:textId="77777777" w:rsidR="00A751FF" w:rsidRDefault="00543B48">
            <w:pPr>
              <w:widowControl w:val="0"/>
              <w:spacing w:after="0" w:line="240" w:lineRule="auto"/>
              <w:jc w:val="both"/>
              <w:rPr>
                <w:rFonts w:eastAsia="Calibri"/>
              </w:rPr>
            </w:pPr>
            <w:r>
              <w:rPr>
                <w:rFonts w:eastAsia="Calibri"/>
              </w:rPr>
              <w:t>5</w:t>
            </w:r>
          </w:p>
        </w:tc>
      </w:tr>
    </w:tbl>
    <w:p w14:paraId="33011A1A" w14:textId="77777777" w:rsidR="00A751FF" w:rsidRDefault="00A751FF">
      <w:pPr>
        <w:rPr>
          <w:i/>
          <w:iCs/>
          <w:color w:val="A20000"/>
        </w:rPr>
      </w:pPr>
      <w:bookmarkStart w:id="5" w:name="_Hlk187326084"/>
      <w:bookmarkEnd w:id="5"/>
    </w:p>
    <w:p w14:paraId="33011A1D" w14:textId="4A1FDA51" w:rsidR="00A751FF" w:rsidRPr="0024667F" w:rsidRDefault="00543B48" w:rsidP="0024667F">
      <w:pPr>
        <w:pStyle w:val="Pealkiri2"/>
      </w:pPr>
      <w:r w:rsidRPr="0024667F">
        <w:rPr>
          <w:b w:val="0"/>
          <w:bCs/>
        </w:rPr>
        <w:t>Raamatuaasta ettelugemine J. Rannap „</w:t>
      </w:r>
      <w:proofErr w:type="spellStart"/>
      <w:r w:rsidRPr="0024667F">
        <w:rPr>
          <w:b w:val="0"/>
          <w:bCs/>
        </w:rPr>
        <w:t>Nublu</w:t>
      </w:r>
      <w:proofErr w:type="spellEnd"/>
      <w:r w:rsidRPr="0024667F">
        <w:rPr>
          <w:b w:val="0"/>
          <w:bCs/>
        </w:rPr>
        <w:t>”, vestlus S. Mikser  „</w:t>
      </w:r>
      <w:proofErr w:type="spellStart"/>
      <w:r w:rsidRPr="0024667F">
        <w:rPr>
          <w:b w:val="0"/>
          <w:bCs/>
        </w:rPr>
        <w:t>Vareda</w:t>
      </w:r>
      <w:proofErr w:type="spellEnd"/>
      <w:r w:rsidRPr="0024667F">
        <w:rPr>
          <w:b w:val="0"/>
          <w:bCs/>
        </w:rPr>
        <w:t xml:space="preserve">”, U. Vadi „ Kuu teine pool” , emakeelepäev lasteaias ettelugemine E. Niit „ </w:t>
      </w:r>
      <w:proofErr w:type="spellStart"/>
      <w:r w:rsidRPr="0024667F">
        <w:rPr>
          <w:b w:val="0"/>
          <w:bCs/>
        </w:rPr>
        <w:t>Jänesepeg</w:t>
      </w:r>
      <w:proofErr w:type="spellEnd"/>
      <w:r w:rsidRPr="0024667F">
        <w:rPr>
          <w:b w:val="0"/>
          <w:bCs/>
        </w:rPr>
        <w:t>, kes ei tahtnud magama jääda.” kadripäeval lasteaia külastus</w:t>
      </w:r>
      <w:r>
        <w:t>.</w:t>
      </w:r>
    </w:p>
    <w:p w14:paraId="33011A1E" w14:textId="77777777" w:rsidR="00A751FF" w:rsidRDefault="00543B48">
      <w:pPr>
        <w:pStyle w:val="Pealkiri3"/>
        <w:jc w:val="both"/>
      </w:pPr>
      <w:r>
        <w:t>Kasutajakoolitused</w:t>
      </w:r>
      <w:bookmarkStart w:id="6" w:name="_Hlk187326094"/>
      <w:bookmarkEnd w:id="6"/>
    </w:p>
    <w:tbl>
      <w:tblPr>
        <w:tblStyle w:val="Kontuurtabel"/>
        <w:tblW w:w="4151" w:type="dxa"/>
        <w:tblLayout w:type="fixed"/>
        <w:tblLook w:val="04A0" w:firstRow="1" w:lastRow="0" w:firstColumn="1" w:lastColumn="0" w:noHBand="0" w:noVBand="1"/>
      </w:tblPr>
      <w:tblGrid>
        <w:gridCol w:w="1358"/>
        <w:gridCol w:w="1331"/>
        <w:gridCol w:w="1462"/>
      </w:tblGrid>
      <w:tr w:rsidR="00A751FF" w14:paraId="33011A22" w14:textId="77777777">
        <w:trPr>
          <w:trHeight w:val="300"/>
        </w:trPr>
        <w:tc>
          <w:tcPr>
            <w:tcW w:w="1358" w:type="dxa"/>
          </w:tcPr>
          <w:p w14:paraId="33011A1F" w14:textId="77777777" w:rsidR="00A751FF" w:rsidRDefault="00543B48">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33011A20" w14:textId="77777777" w:rsidR="00A751FF" w:rsidRDefault="00543B48">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33011A21" w14:textId="77777777" w:rsidR="00A751FF" w:rsidRDefault="00543B48">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A751FF" w14:paraId="33011A26" w14:textId="77777777">
        <w:trPr>
          <w:trHeight w:val="300"/>
        </w:trPr>
        <w:tc>
          <w:tcPr>
            <w:tcW w:w="1358" w:type="dxa"/>
          </w:tcPr>
          <w:p w14:paraId="33011A23"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6</w:t>
            </w:r>
          </w:p>
        </w:tc>
        <w:tc>
          <w:tcPr>
            <w:tcW w:w="1331" w:type="dxa"/>
          </w:tcPr>
          <w:p w14:paraId="33011A24"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c>
          <w:tcPr>
            <w:tcW w:w="1462" w:type="dxa"/>
          </w:tcPr>
          <w:p w14:paraId="33011A25" w14:textId="77777777" w:rsidR="00A751FF" w:rsidRDefault="00543B48">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-6</w:t>
            </w:r>
          </w:p>
        </w:tc>
      </w:tr>
    </w:tbl>
    <w:p w14:paraId="33011A28" w14:textId="77777777" w:rsidR="00A751FF" w:rsidRDefault="00A751FF">
      <w:pPr>
        <w:jc w:val="both"/>
        <w:rPr>
          <w:color w:val="000000"/>
        </w:rPr>
      </w:pPr>
    </w:p>
    <w:p w14:paraId="33011A2A" w14:textId="15D1DC5B" w:rsidR="00A751FF" w:rsidRPr="00057591" w:rsidRDefault="00543B48" w:rsidP="00057591">
      <w:pPr>
        <w:pStyle w:val="Pealkiri3"/>
        <w:jc w:val="both"/>
      </w:pPr>
      <w:r>
        <w:t>Koostööpartnerid</w:t>
      </w:r>
    </w:p>
    <w:p w14:paraId="33011A2B" w14:textId="77777777" w:rsidR="00A751FF" w:rsidRDefault="00543B48">
      <w:pPr>
        <w:jc w:val="both"/>
        <w:rPr>
          <w:color w:val="000000"/>
        </w:rPr>
      </w:pPr>
      <w:r>
        <w:rPr>
          <w:color w:val="000000"/>
        </w:rPr>
        <w:t xml:space="preserve">Koostöö on Nõgiaru lasteaia Sipsikuga, lugemisisust osavõtt, EELK Nõo kogudusega, üritustest osavõtt, Nõo </w:t>
      </w:r>
      <w:proofErr w:type="spellStart"/>
      <w:r>
        <w:rPr>
          <w:color w:val="000000"/>
        </w:rPr>
        <w:t>keskkoguga</w:t>
      </w:r>
      <w:proofErr w:type="spellEnd"/>
      <w:r>
        <w:rPr>
          <w:color w:val="000000"/>
        </w:rPr>
        <w:t>, Luke haruraamatukoguga, teadmiste vahetamine, info vahetamine, kohaliku omavalitsusega,, kaasava eelarve hääletus 01.12.2025- 10.12.2025. Koostööpartneriteks on ka teised maakonna raamatukogud.  Kõrveküla  raamatukogu  poolt toimusid veebikoolitused, raamatute tutvustused ja virtuaalsed täiendus koolitused .Koostöö on töine ja sujuv.</w:t>
      </w:r>
    </w:p>
    <w:p w14:paraId="33011A2C" w14:textId="77777777" w:rsidR="00A751FF" w:rsidRDefault="00543B48">
      <w:r>
        <w:br w:type="page"/>
      </w:r>
    </w:p>
    <w:p w14:paraId="33011A2D" w14:textId="77777777" w:rsidR="00A751FF" w:rsidRDefault="00543B48">
      <w:pPr>
        <w:pStyle w:val="Pealkiri1"/>
        <w:jc w:val="both"/>
      </w:pPr>
      <w:bookmarkStart w:id="7" w:name="_Toc225945700"/>
      <w:r>
        <w:lastRenderedPageBreak/>
        <w:t>Raamatukogu turundus</w:t>
      </w:r>
      <w:bookmarkEnd w:id="7"/>
    </w:p>
    <w:p w14:paraId="33011A2E" w14:textId="77777777" w:rsidR="00A751FF" w:rsidRDefault="00543B48">
      <w:pPr>
        <w:pStyle w:val="Pealkiri2"/>
        <w:jc w:val="both"/>
      </w:pPr>
      <w:r>
        <w:t>Turunduskanalid</w:t>
      </w:r>
    </w:p>
    <w:p w14:paraId="33011A2F" w14:textId="77777777" w:rsidR="00A751FF" w:rsidRDefault="00A751FF">
      <w:pPr>
        <w:rPr>
          <w:color w:val="A20000"/>
        </w:rPr>
      </w:pPr>
    </w:p>
    <w:p w14:paraId="33011A30" w14:textId="77777777" w:rsidR="00A751FF" w:rsidRDefault="00BF2422">
      <w:pPr>
        <w:jc w:val="both"/>
      </w:pPr>
      <w:sdt>
        <w:sdtPr>
          <w:id w:val="179704925"/>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Raamatukogu koduleht</w:t>
      </w:r>
    </w:p>
    <w:p w14:paraId="33011A31" w14:textId="77777777" w:rsidR="00A751FF" w:rsidRDefault="00BF2422">
      <w:pPr>
        <w:jc w:val="both"/>
      </w:pPr>
      <w:sdt>
        <w:sdtPr>
          <w:id w:val="879787816"/>
          <w14:checkbox>
            <w14:checked w14:val="1"/>
            <w14:checkedState w14:val="2612" w14:font="MS Gothic"/>
            <w14:uncheckedState w14:val="2610" w14:font="MS Gothic"/>
          </w14:checkbox>
        </w:sdtPr>
        <w:sdtEndPr/>
        <w:sdtContent>
          <w:r w:rsidR="00543B48">
            <w:rPr>
              <w:rFonts w:ascii="MS Gothic" w:eastAsia="MS Gothic" w:hAnsi="MS Gothic" w:cs="MS Gothic"/>
            </w:rPr>
            <w:t>☐</w:t>
          </w:r>
        </w:sdtContent>
      </w:sdt>
      <w:r w:rsidR="00543B48">
        <w:t xml:space="preserve"> </w:t>
      </w:r>
      <w:proofErr w:type="spellStart"/>
      <w:r w:rsidR="00543B48">
        <w:t>KOV-i</w:t>
      </w:r>
      <w:proofErr w:type="spellEnd"/>
      <w:r w:rsidR="00543B48">
        <w:t xml:space="preserve"> koduleht</w:t>
      </w:r>
    </w:p>
    <w:p w14:paraId="33011A32" w14:textId="77777777" w:rsidR="00A751FF" w:rsidRDefault="00BF2422">
      <w:pPr>
        <w:jc w:val="both"/>
      </w:pPr>
      <w:sdt>
        <w:sdtPr>
          <w:id w:val="1527905637"/>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Sotsiaalmeedia (nimetada kanalid, nt Facebook, </w:t>
      </w:r>
      <w:proofErr w:type="spellStart"/>
      <w:r w:rsidR="00543B48">
        <w:t>Instagram</w:t>
      </w:r>
      <w:proofErr w:type="spellEnd"/>
      <w:r w:rsidR="00543B48">
        <w:t xml:space="preserve">, </w:t>
      </w:r>
      <w:proofErr w:type="spellStart"/>
      <w:r w:rsidR="00543B48">
        <w:t>TikTok</w:t>
      </w:r>
      <w:proofErr w:type="spellEnd"/>
      <w:r w:rsidR="00543B48">
        <w:t xml:space="preserve">, </w:t>
      </w:r>
      <w:proofErr w:type="spellStart"/>
      <w:r w:rsidR="00543B48">
        <w:t>Youtube</w:t>
      </w:r>
      <w:proofErr w:type="spellEnd"/>
      <w:r w:rsidR="00543B48">
        <w:t xml:space="preserve"> jne)</w:t>
      </w:r>
    </w:p>
    <w:p w14:paraId="33011A33" w14:textId="77777777" w:rsidR="00A751FF" w:rsidRDefault="00BF2422">
      <w:pPr>
        <w:jc w:val="both"/>
      </w:pPr>
      <w:sdt>
        <w:sdtPr>
          <w:id w:val="1935871173"/>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Raadio</w:t>
      </w:r>
    </w:p>
    <w:p w14:paraId="33011A34" w14:textId="77777777" w:rsidR="00A751FF" w:rsidRDefault="00BF2422">
      <w:pPr>
        <w:jc w:val="both"/>
      </w:pPr>
      <w:sdt>
        <w:sdtPr>
          <w:id w:val="1071305600"/>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Televisioon</w:t>
      </w:r>
    </w:p>
    <w:p w14:paraId="33011A35" w14:textId="77777777" w:rsidR="00A751FF" w:rsidRDefault="00BF2422">
      <w:pPr>
        <w:jc w:val="both"/>
      </w:pPr>
      <w:sdt>
        <w:sdtPr>
          <w:id w:val="1296514000"/>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Ajalehed, ajakirjad</w:t>
      </w:r>
    </w:p>
    <w:p w14:paraId="33011A36" w14:textId="77777777" w:rsidR="00A751FF" w:rsidRDefault="00BF2422">
      <w:pPr>
        <w:jc w:val="both"/>
      </w:pPr>
      <w:sdt>
        <w:sdtPr>
          <w:id w:val="681302823"/>
          <w14:checkbox>
            <w14:checked w14:val="1"/>
            <w14:checkedState w14:val="2612" w14:font="MS Gothic"/>
            <w14:uncheckedState w14:val="2610" w14:font="MS Gothic"/>
          </w14:checkbox>
        </w:sdtPr>
        <w:sdtEndPr/>
        <w:sdtContent>
          <w:r w:rsidR="00543B48">
            <w:rPr>
              <w:rFonts w:ascii="MS Gothic" w:eastAsia="MS Gothic" w:hAnsi="MS Gothic"/>
            </w:rPr>
            <w:t>☐</w:t>
          </w:r>
        </w:sdtContent>
      </w:sdt>
      <w:r w:rsidR="00543B48">
        <w:t xml:space="preserve"> Välireklaam (nt plakatid, ekraanid)</w:t>
      </w:r>
    </w:p>
    <w:p w14:paraId="33011A37" w14:textId="77777777" w:rsidR="00A751FF" w:rsidRDefault="00BF2422">
      <w:pPr>
        <w:jc w:val="both"/>
      </w:pPr>
      <w:sdt>
        <w:sdtPr>
          <w:id w:val="752933307"/>
          <w14:checkbox>
            <w14:checked w14:val="1"/>
            <w14:checkedState w14:val="2612" w14:font="MS Gothic"/>
            <w14:uncheckedState w14:val="2610" w14:font="MS Gothic"/>
          </w14:checkbox>
        </w:sdtPr>
        <w:sdtEndPr/>
        <w:sdtContent>
          <w:r w:rsidR="00543B48">
            <w:rPr>
              <w:rFonts w:ascii="MS Gothic" w:eastAsia="MS Gothic" w:hAnsi="MS Gothic"/>
            </w:rPr>
            <w:t xml:space="preserve">☐Muud  </w:t>
          </w:r>
          <w:r w:rsidR="00543B48">
            <w:br/>
            <w:t>Tegevuste ja ürituste reklaamimiseks on Nõo valla koduleht, Nõo Keskkogu Facebook, Nõo Vallaleht, välireklaam.</w:t>
          </w:r>
        </w:sdtContent>
      </w:sdt>
    </w:p>
    <w:p w14:paraId="33011A38" w14:textId="77777777" w:rsidR="00A751FF" w:rsidRDefault="00543B48">
      <w:pPr>
        <w:pStyle w:val="Pealkiri2"/>
        <w:jc w:val="both"/>
      </w:pPr>
      <w:r>
        <w:t>Väljaannete publitseerimine</w:t>
      </w:r>
    </w:p>
    <w:p w14:paraId="33011A39" w14:textId="77777777" w:rsidR="00A751FF" w:rsidRDefault="00A751FF">
      <w:pPr>
        <w:jc w:val="both"/>
        <w:rPr>
          <w:color w:val="A20000"/>
        </w:rPr>
      </w:pPr>
    </w:p>
    <w:p w14:paraId="33011A3A" w14:textId="77777777" w:rsidR="00A751FF" w:rsidRDefault="00A751FF">
      <w:pPr>
        <w:jc w:val="both"/>
      </w:pPr>
    </w:p>
    <w:p w14:paraId="33011A3B" w14:textId="77777777" w:rsidR="00A751FF" w:rsidRDefault="00543B48">
      <w:pPr>
        <w:pStyle w:val="Pealkiri1"/>
        <w:jc w:val="both"/>
      </w:pPr>
      <w:bookmarkStart w:id="8" w:name="_Toc225945701"/>
      <w:r>
        <w:t>Eesmärgid tulevaks aastaks</w:t>
      </w:r>
      <w:bookmarkEnd w:id="8"/>
    </w:p>
    <w:p w14:paraId="33011A3C" w14:textId="77777777" w:rsidR="00A751FF" w:rsidRDefault="00543B48">
      <w:pPr>
        <w:jc w:val="both"/>
      </w:pPr>
      <w:r>
        <w:t xml:space="preserve">Uued suunad arengus lähtuvalt raamatukogu ja/või </w:t>
      </w:r>
      <w:proofErr w:type="spellStart"/>
      <w:r>
        <w:t>KOV-i</w:t>
      </w:r>
      <w:proofErr w:type="spellEnd"/>
      <w:r>
        <w:t xml:space="preserve"> arengukava(de)st, kavandatud muudatused, peamised eesmärgid.</w:t>
      </w:r>
    </w:p>
    <w:p w14:paraId="33011A3D" w14:textId="77777777" w:rsidR="00A751FF" w:rsidRDefault="00543B48">
      <w:pPr>
        <w:jc w:val="both"/>
      </w:pPr>
      <w:r>
        <w:t>Ettepanekud 2026. aasta koolitusteemade kohta.</w:t>
      </w:r>
    </w:p>
    <w:p w14:paraId="33011A3E" w14:textId="77777777" w:rsidR="00A751FF" w:rsidRDefault="00543B48">
      <w:pPr>
        <w:jc w:val="both"/>
      </w:pPr>
      <w:r>
        <w:t>Raamatukogu on kohaliku omavalitsuse allasutus, kes allub kavandatud muudatustele . Raamatukogu eesmärk on tagada kõigile kasutajatele võrdne ja vaba juurdepääs informatsioonile, avalikule teabele. Edendada  lugemiskultuuri, tutvustada kirjandust, teha väljapanekuid kirjanike tähtpäevadeks.  Jätkata koostööd  endiste koostöö partneritega.</w:t>
      </w:r>
    </w:p>
    <w:p w14:paraId="33011A3F" w14:textId="77777777" w:rsidR="00A751FF" w:rsidRDefault="00A751FF">
      <w:pPr>
        <w:jc w:val="both"/>
      </w:pPr>
    </w:p>
    <w:p w14:paraId="33011A40" w14:textId="77777777" w:rsidR="00A751FF" w:rsidRDefault="00543B48">
      <w:pPr>
        <w:jc w:val="both"/>
      </w:pPr>
      <w:r>
        <w:t>Koostas Sigrid Piiri</w:t>
      </w:r>
    </w:p>
    <w:p w14:paraId="33011A41" w14:textId="77777777" w:rsidR="00A751FF" w:rsidRDefault="00543B48">
      <w:pPr>
        <w:jc w:val="both"/>
      </w:pPr>
      <w:r>
        <w:t>22.01.2026</w:t>
      </w:r>
    </w:p>
    <w:sectPr w:rsidR="00A751FF">
      <w:footerReference w:type="default" r:id="rId8"/>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33E54" w14:textId="77777777" w:rsidR="00BF2422" w:rsidRDefault="00BF2422">
      <w:pPr>
        <w:spacing w:after="0" w:line="240" w:lineRule="auto"/>
      </w:pPr>
      <w:r>
        <w:separator/>
      </w:r>
    </w:p>
  </w:endnote>
  <w:endnote w:type="continuationSeparator" w:id="0">
    <w:p w14:paraId="6D72A400" w14:textId="77777777" w:rsidR="00BF2422" w:rsidRDefault="00BF2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roman"/>
    <w:pitch w:val="variable"/>
  </w:font>
  <w:font w:name="Microsoft YaHei">
    <w:panose1 w:val="020B0503020204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195443"/>
      <w:docPartObj>
        <w:docPartGallery w:val="Page Numbers (Bottom of Page)"/>
        <w:docPartUnique/>
      </w:docPartObj>
    </w:sdtPr>
    <w:sdtEndPr/>
    <w:sdtContent>
      <w:p w14:paraId="33011A42" w14:textId="77777777" w:rsidR="00A751FF" w:rsidRDefault="00543B48">
        <w:pPr>
          <w:pStyle w:val="Jalus"/>
          <w:jc w:val="right"/>
        </w:pPr>
        <w:r>
          <w:fldChar w:fldCharType="begin"/>
        </w:r>
        <w:r>
          <w:instrText xml:space="preserve"> PAGE </w:instrText>
        </w:r>
        <w:r>
          <w:fldChar w:fldCharType="separate"/>
        </w:r>
        <w:r>
          <w:t>14</w:t>
        </w:r>
        <w:r>
          <w:fldChar w:fldCharType="end"/>
        </w:r>
      </w:p>
    </w:sdtContent>
  </w:sdt>
  <w:p w14:paraId="33011A43" w14:textId="77777777" w:rsidR="00A751FF" w:rsidRDefault="00A751FF">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398CC" w14:textId="77777777" w:rsidR="00BF2422" w:rsidRDefault="00BF2422">
      <w:pPr>
        <w:spacing w:after="0" w:line="240" w:lineRule="auto"/>
      </w:pPr>
      <w:r>
        <w:separator/>
      </w:r>
    </w:p>
  </w:footnote>
  <w:footnote w:type="continuationSeparator" w:id="0">
    <w:p w14:paraId="58FDED72" w14:textId="77777777" w:rsidR="00BF2422" w:rsidRDefault="00BF24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017EBF"/>
    <w:multiLevelType w:val="multilevel"/>
    <w:tmpl w:val="12BE6FE2"/>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387873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1FF"/>
    <w:rsid w:val="00057591"/>
    <w:rsid w:val="00107AE5"/>
    <w:rsid w:val="0014006D"/>
    <w:rsid w:val="0024667F"/>
    <w:rsid w:val="002B6BAA"/>
    <w:rsid w:val="00543B48"/>
    <w:rsid w:val="007938BB"/>
    <w:rsid w:val="0079471E"/>
    <w:rsid w:val="00887652"/>
    <w:rsid w:val="00953BD7"/>
    <w:rsid w:val="00A751FF"/>
    <w:rsid w:val="00BF2422"/>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17FC"/>
  <w15:docId w15:val="{7BB4D41C-769A-41BC-8241-C738E0102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customStyle="1" w:styleId="Internetilink">
    <w:name w:val="Interneti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qFormat/>
    <w:pPr>
      <w:spacing w:line="240" w:lineRule="auto"/>
    </w:pPr>
    <w:rPr>
      <w:sz w:val="20"/>
      <w:szCs w:val="20"/>
    </w:rPr>
  </w:style>
  <w:style w:type="paragraph" w:customStyle="1" w:styleId="Pisjajalus">
    <w:name w:val="Päis ja jalus"/>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12</Pages>
  <Words>1927</Words>
  <Characters>11182</Characters>
  <Application>Microsoft Office Word</Application>
  <DocSecurity>0</DocSecurity>
  <Lines>93</Lines>
  <Paragraphs>26</Paragraphs>
  <ScaleCrop>false</ScaleCrop>
  <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142</cp:revision>
  <cp:lastPrinted>2026-01-21T14:17:00Z</cp:lastPrinted>
  <dcterms:created xsi:type="dcterms:W3CDTF">2025-10-08T07:48:00Z</dcterms:created>
  <dcterms:modified xsi:type="dcterms:W3CDTF">2026-04-01T11:21:00Z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